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89DD6" w14:textId="77777777" w:rsidR="006F5FC9" w:rsidRPr="00FB6409" w:rsidRDefault="004B2580" w:rsidP="006F5FC9">
      <w:pPr>
        <w:contextualSpacing/>
        <w:jc w:val="center"/>
        <w:rPr>
          <w:rFonts w:ascii="Calibri" w:hAnsi="Calibri" w:cs="Calibri"/>
          <w:b/>
          <w:bCs/>
          <w:color w:val="000000" w:themeColor="text1"/>
          <w:sz w:val="52"/>
          <w:szCs w:val="52"/>
        </w:rPr>
      </w:pPr>
      <w:r w:rsidRPr="0083251E">
        <w:rPr>
          <w:rFonts w:ascii="Calibri" w:hAnsi="Calibri" w:cs="Calibri"/>
          <w:b/>
          <w:bCs/>
          <w:i/>
          <w:iCs/>
          <w:noProof/>
          <w:color w:val="FF0000"/>
          <w:sz w:val="48"/>
          <w:szCs w:val="48"/>
        </w:rPr>
        <mc:AlternateContent>
          <mc:Choice Requires="wps">
            <w:drawing>
              <wp:anchor distT="0" distB="0" distL="114300" distR="114300" simplePos="0" relativeHeight="251666432" behindDoc="0" locked="0" layoutInCell="1" allowOverlap="1" wp14:anchorId="7133E34C" wp14:editId="6EA3C2D5">
                <wp:simplePos x="0" y="0"/>
                <wp:positionH relativeFrom="column">
                  <wp:posOffset>-1572260</wp:posOffset>
                </wp:positionH>
                <wp:positionV relativeFrom="paragraph">
                  <wp:posOffset>2934538</wp:posOffset>
                </wp:positionV>
                <wp:extent cx="9455499" cy="304800"/>
                <wp:effectExtent l="0" t="0" r="0" b="0"/>
                <wp:wrapNone/>
                <wp:docPr id="1195049313" name="Rectangle 325"/>
                <wp:cNvGraphicFramePr/>
                <a:graphic xmlns:a="http://schemas.openxmlformats.org/drawingml/2006/main">
                  <a:graphicData uri="http://schemas.microsoft.com/office/word/2010/wordprocessingShape">
                    <wps:wsp>
                      <wps:cNvSpPr/>
                      <wps:spPr>
                        <a:xfrm>
                          <a:off x="0" y="0"/>
                          <a:ext cx="9455499" cy="304800"/>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E1D24" id="Rectangle 325" o:spid="_x0000_s1026" style="position:absolute;margin-left:-123.8pt;margin-top:231.05pt;width:744.5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" fillcolor="#002060" stroked="f" strokeweight="1pt"/>
            </w:pict>
          </mc:Fallback>
        </mc:AlternateContent>
      </w:r>
      <w:r w:rsidR="00D8456B">
        <w:rPr>
          <w:rFonts w:ascii="Calibri" w:hAnsi="Calibri" w:cs="Calibri"/>
          <w:b/>
          <w:bCs/>
          <w:color w:val="000000" w:themeColor="text1"/>
          <w:sz w:val="56"/>
          <w:szCs w:val="56"/>
        </w:rPr>
        <w:br/>
      </w:r>
      <w:r w:rsidR="006F5FC9" w:rsidRPr="00FB6409">
        <w:rPr>
          <w:rFonts w:ascii="Calibri" w:hAnsi="Calibri" w:cs="Calibri"/>
          <w:b/>
          <w:bCs/>
          <w:color w:val="000000" w:themeColor="text1"/>
          <w:sz w:val="52"/>
          <w:szCs w:val="52"/>
        </w:rPr>
        <w:t>CHAMPIONNAT DE FRANCE</w:t>
      </w:r>
    </w:p>
    <w:p w14:paraId="597BF4CE" w14:textId="77777777" w:rsidR="006F5FC9" w:rsidRDefault="0083251E" w:rsidP="0083251E">
      <w:pPr>
        <w:contextualSpacing/>
        <w:jc w:val="center"/>
        <w:rPr>
          <w:rFonts w:ascii="Calibri" w:hAnsi="Calibri" w:cs="Calibri"/>
          <w:b/>
          <w:bCs/>
          <w:color w:val="000000" w:themeColor="text1"/>
          <w:sz w:val="36"/>
          <w:szCs w:val="36"/>
        </w:rPr>
      </w:pPr>
      <w:r>
        <w:rPr>
          <w:rFonts w:ascii="Calibri" w:hAnsi="Calibri" w:cs="Calibri"/>
          <w:b/>
          <w:bCs/>
          <w:color w:val="000000" w:themeColor="text1"/>
          <w:sz w:val="36"/>
          <w:szCs w:val="36"/>
        </w:rPr>
        <w:t>½</w:t>
      </w:r>
      <w:r w:rsidR="006F5FC9">
        <w:rPr>
          <w:rFonts w:ascii="Calibri" w:hAnsi="Calibri" w:cs="Calibri"/>
          <w:b/>
          <w:bCs/>
          <w:color w:val="000000" w:themeColor="text1"/>
          <w:sz w:val="36"/>
          <w:szCs w:val="36"/>
        </w:rPr>
        <w:t xml:space="preserve"> ELITE A</w:t>
      </w:r>
      <w:r w:rsidR="006F5FC9">
        <w:rPr>
          <w:rFonts w:ascii="Calibri" w:hAnsi="Calibri" w:cs="Calibri"/>
          <w:b/>
          <w:bCs/>
          <w:color w:val="000000" w:themeColor="text1"/>
          <w:sz w:val="36"/>
          <w:szCs w:val="36"/>
        </w:rPr>
        <w:br/>
      </w:r>
      <w:r w:rsidR="006F5FC9">
        <w:rPr>
          <w:rFonts w:ascii="Calibri" w:hAnsi="Calibri" w:cs="Calibri"/>
          <w:b/>
          <w:bCs/>
          <w:color w:val="000000" w:themeColor="text1"/>
          <w:sz w:val="36"/>
          <w:szCs w:val="36"/>
        </w:rPr>
        <w:br/>
        <w:t xml:space="preserve">Le 15 </w:t>
      </w:r>
      <w:r>
        <w:rPr>
          <w:rFonts w:ascii="Calibri" w:hAnsi="Calibri" w:cs="Calibri"/>
          <w:b/>
          <w:bCs/>
          <w:color w:val="000000" w:themeColor="text1"/>
          <w:sz w:val="36"/>
          <w:szCs w:val="36"/>
        </w:rPr>
        <w:t>mars</w:t>
      </w:r>
      <w:r w:rsidR="006F5FC9">
        <w:rPr>
          <w:rFonts w:ascii="Calibri" w:hAnsi="Calibri" w:cs="Calibri"/>
          <w:b/>
          <w:bCs/>
          <w:color w:val="000000" w:themeColor="text1"/>
          <w:sz w:val="36"/>
          <w:szCs w:val="36"/>
        </w:rPr>
        <w:t xml:space="preserve"> 2025</w:t>
      </w:r>
    </w:p>
    <w:p w14:paraId="036B696B" w14:textId="77777777" w:rsidR="0083251E" w:rsidRPr="0083251E" w:rsidRDefault="0083251E" w:rsidP="0083251E">
      <w:pPr>
        <w:contextualSpacing/>
        <w:rPr>
          <w:rFonts w:ascii="Calibri" w:hAnsi="Calibri" w:cs="Calibri"/>
          <w:b/>
          <w:bCs/>
          <w:color w:val="000000" w:themeColor="text1"/>
          <w:sz w:val="36"/>
          <w:szCs w:val="36"/>
        </w:rPr>
      </w:pPr>
      <w:r w:rsidRPr="0083251E">
        <w:rPr>
          <w:rFonts w:ascii="Calibri" w:hAnsi="Calibri" w:cs="Calibri"/>
          <w:b/>
          <w:bCs/>
          <w:color w:val="000000" w:themeColor="text1"/>
          <w:sz w:val="36"/>
          <w:szCs w:val="36"/>
        </w:rPr>
        <w:t>Halle des sports, avenue Pierre de Coubertin 26290 Donzère</w:t>
      </w:r>
    </w:p>
    <w:p w14:paraId="4AB7D489" w14:textId="77777777" w:rsidR="006F5FC9" w:rsidRDefault="006F5FC9" w:rsidP="0083251E">
      <w:pPr>
        <w:contextualSpacing/>
        <w:rPr>
          <w:rFonts w:ascii="Calibri" w:hAnsi="Calibri" w:cs="Calibri"/>
          <w:b/>
          <w:bCs/>
          <w:color w:val="000000" w:themeColor="text1"/>
          <w:sz w:val="36"/>
          <w:szCs w:val="36"/>
        </w:rPr>
      </w:pPr>
    </w:p>
    <w:p w14:paraId="09615B1F" w14:textId="77777777" w:rsidR="006F5FC9" w:rsidRDefault="006F5FC9" w:rsidP="006F5FC9">
      <w:pPr>
        <w:contextualSpacing/>
        <w:jc w:val="center"/>
        <w:rPr>
          <w:rFonts w:ascii="Calibri" w:hAnsi="Calibri" w:cs="Calibri"/>
          <w:b/>
          <w:bCs/>
          <w:color w:val="000000" w:themeColor="text1"/>
          <w:sz w:val="36"/>
          <w:szCs w:val="36"/>
        </w:rPr>
      </w:pPr>
    </w:p>
    <w:p w14:paraId="76F17572" w14:textId="77777777" w:rsidR="006F5FC9" w:rsidRPr="00FB6409" w:rsidRDefault="006F5FC9" w:rsidP="006F5FC9">
      <w:pPr>
        <w:contextualSpacing/>
        <w:jc w:val="center"/>
        <w:rPr>
          <w:rFonts w:ascii="Calibri" w:hAnsi="Calibri" w:cs="Calibri"/>
          <w:b/>
          <w:bCs/>
          <w:color w:val="000000" w:themeColor="text1"/>
          <w:sz w:val="36"/>
          <w:szCs w:val="36"/>
        </w:rPr>
      </w:pPr>
      <w:r w:rsidRPr="00FB6409">
        <w:rPr>
          <w:rFonts w:ascii="Calibri" w:hAnsi="Calibri" w:cs="Calibri"/>
          <w:b/>
          <w:bCs/>
          <w:color w:val="000000" w:themeColor="text1"/>
          <w:sz w:val="36"/>
          <w:szCs w:val="36"/>
        </w:rPr>
        <w:t>Pesée : samedi 15/0</w:t>
      </w:r>
      <w:r w:rsidR="0083251E">
        <w:rPr>
          <w:rFonts w:ascii="Calibri" w:hAnsi="Calibri" w:cs="Calibri"/>
          <w:b/>
          <w:bCs/>
          <w:color w:val="000000" w:themeColor="text1"/>
          <w:sz w:val="36"/>
          <w:szCs w:val="36"/>
        </w:rPr>
        <w:t>3</w:t>
      </w:r>
      <w:r w:rsidR="000207EA">
        <w:rPr>
          <w:rFonts w:ascii="Calibri" w:hAnsi="Calibri" w:cs="Calibri"/>
          <w:b/>
          <w:bCs/>
          <w:color w:val="000000" w:themeColor="text1"/>
          <w:sz w:val="36"/>
          <w:szCs w:val="36"/>
        </w:rPr>
        <w:t xml:space="preserve"> de 10h à 12h</w:t>
      </w:r>
    </w:p>
    <w:p w14:paraId="283397AB" w14:textId="0FA89331" w:rsidR="006F5FC9" w:rsidRPr="00FB6409" w:rsidRDefault="006F5FC9" w:rsidP="006F5FC9">
      <w:pPr>
        <w:contextualSpacing/>
        <w:jc w:val="center"/>
        <w:rPr>
          <w:rFonts w:ascii="Calibri" w:hAnsi="Calibri" w:cs="Calibri"/>
          <w:b/>
          <w:bCs/>
          <w:color w:val="000000" w:themeColor="text1"/>
          <w:sz w:val="36"/>
          <w:szCs w:val="36"/>
        </w:rPr>
      </w:pPr>
      <w:r w:rsidRPr="00FB6409">
        <w:rPr>
          <w:rFonts w:ascii="Calibri" w:hAnsi="Calibri" w:cs="Calibri"/>
          <w:b/>
          <w:bCs/>
          <w:color w:val="000000" w:themeColor="text1"/>
          <w:sz w:val="36"/>
          <w:szCs w:val="36"/>
        </w:rPr>
        <w:t>Contrôle Médical : samedi 15/0</w:t>
      </w:r>
      <w:r w:rsidR="0083251E">
        <w:rPr>
          <w:rFonts w:ascii="Calibri" w:hAnsi="Calibri" w:cs="Calibri"/>
          <w:b/>
          <w:bCs/>
          <w:color w:val="000000" w:themeColor="text1"/>
          <w:sz w:val="36"/>
          <w:szCs w:val="36"/>
        </w:rPr>
        <w:t>3</w:t>
      </w:r>
      <w:r w:rsidRPr="00FB6409">
        <w:rPr>
          <w:rFonts w:ascii="Calibri" w:hAnsi="Calibri" w:cs="Calibri"/>
          <w:b/>
          <w:bCs/>
          <w:color w:val="000000" w:themeColor="text1"/>
          <w:sz w:val="36"/>
          <w:szCs w:val="36"/>
        </w:rPr>
        <w:t xml:space="preserve"> </w:t>
      </w:r>
      <w:r w:rsidR="000207EA">
        <w:rPr>
          <w:rFonts w:ascii="Calibri" w:hAnsi="Calibri" w:cs="Calibri"/>
          <w:b/>
          <w:bCs/>
          <w:color w:val="000000" w:themeColor="text1"/>
          <w:sz w:val="36"/>
          <w:szCs w:val="36"/>
        </w:rPr>
        <w:t>de 1</w:t>
      </w:r>
      <w:r w:rsidR="00CD6E2A">
        <w:rPr>
          <w:rFonts w:ascii="Calibri" w:hAnsi="Calibri" w:cs="Calibri"/>
          <w:b/>
          <w:bCs/>
          <w:color w:val="000000" w:themeColor="text1"/>
          <w:sz w:val="36"/>
          <w:szCs w:val="36"/>
        </w:rPr>
        <w:t>8</w:t>
      </w:r>
      <w:r w:rsidR="000207EA">
        <w:rPr>
          <w:rFonts w:ascii="Calibri" w:hAnsi="Calibri" w:cs="Calibri"/>
          <w:b/>
          <w:bCs/>
          <w:color w:val="000000" w:themeColor="text1"/>
          <w:sz w:val="36"/>
          <w:szCs w:val="36"/>
        </w:rPr>
        <w:t>h à 1</w:t>
      </w:r>
      <w:r w:rsidR="00CD6E2A">
        <w:rPr>
          <w:rFonts w:ascii="Calibri" w:hAnsi="Calibri" w:cs="Calibri"/>
          <w:b/>
          <w:bCs/>
          <w:color w:val="000000" w:themeColor="text1"/>
          <w:sz w:val="36"/>
          <w:szCs w:val="36"/>
        </w:rPr>
        <w:t>9</w:t>
      </w:r>
      <w:r w:rsidR="000207EA">
        <w:rPr>
          <w:rFonts w:ascii="Calibri" w:hAnsi="Calibri" w:cs="Calibri"/>
          <w:b/>
          <w:bCs/>
          <w:color w:val="000000" w:themeColor="text1"/>
          <w:sz w:val="36"/>
          <w:szCs w:val="36"/>
        </w:rPr>
        <w:t>h</w:t>
      </w:r>
    </w:p>
    <w:p w14:paraId="5E4E3B55" w14:textId="59484F6D" w:rsidR="00A65E3A" w:rsidRPr="000207EA" w:rsidRDefault="006F5FC9" w:rsidP="000207EA">
      <w:pPr>
        <w:contextualSpacing/>
        <w:jc w:val="center"/>
        <w:rPr>
          <w:rFonts w:ascii="Calibri" w:hAnsi="Calibri" w:cs="Calibri"/>
          <w:b/>
          <w:bCs/>
          <w:color w:val="000000" w:themeColor="text1"/>
          <w:sz w:val="36"/>
          <w:szCs w:val="36"/>
        </w:rPr>
      </w:pPr>
      <w:r w:rsidRPr="00FB6409">
        <w:rPr>
          <w:rFonts w:ascii="Calibri" w:hAnsi="Calibri" w:cs="Calibri"/>
          <w:b/>
          <w:bCs/>
          <w:color w:val="000000" w:themeColor="text1"/>
          <w:sz w:val="36"/>
          <w:szCs w:val="36"/>
        </w:rPr>
        <w:t>Début des rencontres : samedi 15/0</w:t>
      </w:r>
      <w:r w:rsidR="0083251E">
        <w:rPr>
          <w:rFonts w:ascii="Calibri" w:hAnsi="Calibri" w:cs="Calibri"/>
          <w:b/>
          <w:bCs/>
          <w:color w:val="000000" w:themeColor="text1"/>
          <w:sz w:val="36"/>
          <w:szCs w:val="36"/>
        </w:rPr>
        <w:t>3</w:t>
      </w:r>
      <w:r w:rsidRPr="00FB6409">
        <w:rPr>
          <w:rFonts w:ascii="Calibri" w:hAnsi="Calibri" w:cs="Calibri"/>
          <w:b/>
          <w:bCs/>
          <w:color w:val="000000" w:themeColor="text1"/>
          <w:sz w:val="36"/>
          <w:szCs w:val="36"/>
        </w:rPr>
        <w:t xml:space="preserve"> </w:t>
      </w:r>
      <w:r w:rsidR="000207EA">
        <w:rPr>
          <w:rFonts w:ascii="Calibri" w:hAnsi="Calibri" w:cs="Calibri"/>
          <w:b/>
          <w:bCs/>
          <w:color w:val="000000" w:themeColor="text1"/>
          <w:sz w:val="36"/>
          <w:szCs w:val="36"/>
        </w:rPr>
        <w:t>à 1</w:t>
      </w:r>
      <w:r w:rsidR="00CD6E2A">
        <w:rPr>
          <w:rFonts w:ascii="Calibri" w:hAnsi="Calibri" w:cs="Calibri"/>
          <w:b/>
          <w:bCs/>
          <w:color w:val="000000" w:themeColor="text1"/>
          <w:sz w:val="36"/>
          <w:szCs w:val="36"/>
        </w:rPr>
        <w:t>9</w:t>
      </w:r>
      <w:r w:rsidR="000207EA">
        <w:rPr>
          <w:rFonts w:ascii="Calibri" w:hAnsi="Calibri" w:cs="Calibri"/>
          <w:b/>
          <w:bCs/>
          <w:color w:val="000000" w:themeColor="text1"/>
          <w:sz w:val="36"/>
          <w:szCs w:val="36"/>
        </w:rPr>
        <w:t>h</w:t>
      </w:r>
      <w:r w:rsidR="009F3B7E" w:rsidRPr="0083251E">
        <w:rPr>
          <w:rFonts w:ascii="Calibri" w:hAnsi="Calibri" w:cs="Calibri"/>
          <w:b/>
          <w:bCs/>
          <w:i/>
          <w:iCs/>
          <w:noProof/>
          <w:color w:val="FF0000"/>
          <w:sz w:val="48"/>
          <w:szCs w:val="48"/>
        </w:rPr>
        <w:drawing>
          <wp:anchor distT="0" distB="0" distL="114300" distR="114300" simplePos="0" relativeHeight="251664384" behindDoc="0" locked="0" layoutInCell="1" allowOverlap="1" wp14:anchorId="1B7658B2" wp14:editId="26356D1F">
            <wp:simplePos x="0" y="0"/>
            <wp:positionH relativeFrom="column">
              <wp:posOffset>-918795</wp:posOffset>
            </wp:positionH>
            <wp:positionV relativeFrom="page">
              <wp:posOffset>59170</wp:posOffset>
            </wp:positionV>
            <wp:extent cx="7513955" cy="3938905"/>
            <wp:effectExtent l="0" t="0" r="0" b="4445"/>
            <wp:wrapTopAndBottom/>
            <wp:docPr id="2056523386" name="Image 1" descr="Une image contenant texte, Police, écriture manuscri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523386" name="Image 1" descr="Une image contenant texte, Police, écriture manuscrite,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7513955" cy="3938905"/>
                    </a:xfrm>
                    <a:prstGeom prst="rect">
                      <a:avLst/>
                    </a:prstGeom>
                  </pic:spPr>
                </pic:pic>
              </a:graphicData>
            </a:graphic>
            <wp14:sizeRelH relativeFrom="margin">
              <wp14:pctWidth>0</wp14:pctWidth>
            </wp14:sizeRelH>
            <wp14:sizeRelV relativeFrom="margin">
              <wp14:pctHeight>0</wp14:pctHeight>
            </wp14:sizeRelV>
          </wp:anchor>
        </w:drawing>
      </w:r>
    </w:p>
    <w:p w14:paraId="7A471F44" w14:textId="77777777" w:rsidR="00ED790C" w:rsidRPr="006F2B3D" w:rsidRDefault="00ED790C" w:rsidP="00ED790C">
      <w:pPr>
        <w:tabs>
          <w:tab w:val="left" w:leader="dot" w:pos="0"/>
        </w:tabs>
        <w:spacing w:line="276" w:lineRule="auto"/>
        <w:ind w:right="-283"/>
        <w:contextualSpacing/>
        <w:rPr>
          <w:rFonts w:asciiTheme="minorHAnsi" w:hAnsiTheme="minorHAnsi" w:cstheme="minorHAnsi"/>
          <w:sz w:val="32"/>
          <w:szCs w:val="32"/>
        </w:rPr>
      </w:pPr>
    </w:p>
    <w:p w14:paraId="1587696B" w14:textId="77777777" w:rsidR="00491543" w:rsidRPr="00A010B1" w:rsidRDefault="000207EA" w:rsidP="00491543">
      <w:pPr>
        <w:ind w:right="7"/>
        <w:jc w:val="center"/>
        <w:rPr>
          <w:b/>
          <w:bCs/>
          <w:color w:val="002060"/>
          <w:szCs w:val="32"/>
        </w:rPr>
      </w:pPr>
      <w:r w:rsidRPr="006F2B3D">
        <w:rPr>
          <w:noProof/>
        </w:rPr>
        <mc:AlternateContent>
          <mc:Choice Requires="wps">
            <w:drawing>
              <wp:anchor distT="0" distB="0" distL="114300" distR="114300" simplePos="0" relativeHeight="251670528" behindDoc="0" locked="0" layoutInCell="1" allowOverlap="1" wp14:anchorId="6AA80A89" wp14:editId="4BA92686">
                <wp:simplePos x="0" y="0"/>
                <wp:positionH relativeFrom="column">
                  <wp:posOffset>1493520</wp:posOffset>
                </wp:positionH>
                <wp:positionV relativeFrom="paragraph">
                  <wp:posOffset>2111131</wp:posOffset>
                </wp:positionV>
                <wp:extent cx="3030220" cy="452120"/>
                <wp:effectExtent l="0" t="0" r="0" b="5080"/>
                <wp:wrapNone/>
                <wp:docPr id="1886452279" name="Zone de texte 1"/>
                <wp:cNvGraphicFramePr/>
                <a:graphic xmlns:a="http://schemas.openxmlformats.org/drawingml/2006/main">
                  <a:graphicData uri="http://schemas.microsoft.com/office/word/2010/wordprocessingShape">
                    <wps:wsp>
                      <wps:cNvSpPr txBox="1"/>
                      <wps:spPr>
                        <a:xfrm>
                          <a:off x="0" y="0"/>
                          <a:ext cx="3030220" cy="452120"/>
                        </a:xfrm>
                        <a:prstGeom prst="rect">
                          <a:avLst/>
                        </a:prstGeom>
                        <a:noFill/>
                        <a:ln>
                          <a:noFill/>
                        </a:ln>
                      </wps:spPr>
                      <wps:txbx>
                        <w:txbxContent>
                          <w:p w14:paraId="7555B707" w14:textId="77777777" w:rsidR="00C913CD" w:rsidRPr="00690A12" w:rsidRDefault="00C913CD" w:rsidP="00C913CD">
                            <w:pPr>
                              <w:spacing w:after="5399" w:line="259" w:lineRule="auto"/>
                              <w:ind w:right="81"/>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90A12">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FFSAVATE.COM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80A89" id="_x0000_t202" coordsize="21600,21600" o:spt="202" path="m,l,21600r21600,l21600,xe">
                <v:stroke joinstyle="miter"/>
                <v:path gradientshapeok="t" o:connecttype="rect"/>
              </v:shapetype>
              <v:shape id="Zone de texte 1" o:spid="_x0000_s1026" type="#_x0000_t202" style="position:absolute;left:0;text-align:left;margin-left:117.6pt;margin-top:166.25pt;width:238.6pt;height:3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" filled="f" stroked="f">
                <v:textbox>
                  <w:txbxContent>
                    <w:p w14:paraId="7555B707" w14:textId="77777777" w:rsidR="00C913CD" w:rsidRPr="00690A12" w:rsidRDefault="00C913CD" w:rsidP="00C913CD">
                      <w:pPr>
                        <w:spacing w:after="5399" w:line="259" w:lineRule="auto"/>
                        <w:ind w:right="81"/>
                        <w:jc w:val="center"/>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690A12">
                        <w:rPr>
                          <w:b/>
                          <w:noProof/>
                          <w:color w:val="70AD47"/>
                          <w:spacing w:val="10"/>
                          <w:sz w:val="52"/>
                          <w:szCs w:val="5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FFSAVATE.COM</w:t>
                      </w:r>
                    </w:p>
                  </w:txbxContent>
                </v:textbox>
              </v:shape>
            </w:pict>
          </mc:Fallback>
        </mc:AlternateContent>
      </w:r>
      <w:r w:rsidR="004B2580" w:rsidRPr="006F2B3D">
        <w:rPr>
          <w:noProof/>
          <w:color w:val="000000"/>
          <w:sz w:val="22"/>
        </w:rPr>
        <mc:AlternateContent>
          <mc:Choice Requires="wps">
            <w:drawing>
              <wp:anchor distT="0" distB="0" distL="114300" distR="114300" simplePos="0" relativeHeight="251668480" behindDoc="0" locked="0" layoutInCell="1" allowOverlap="1" wp14:anchorId="3337CD14" wp14:editId="7EC34F67">
                <wp:simplePos x="0" y="0"/>
                <wp:positionH relativeFrom="column">
                  <wp:posOffset>-1353820</wp:posOffset>
                </wp:positionH>
                <wp:positionV relativeFrom="paragraph">
                  <wp:posOffset>1755140</wp:posOffset>
                </wp:positionV>
                <wp:extent cx="9455150" cy="1336040"/>
                <wp:effectExtent l="0" t="0" r="0" b="0"/>
                <wp:wrapNone/>
                <wp:docPr id="2024115572" name="Rectangle 325"/>
                <wp:cNvGraphicFramePr/>
                <a:graphic xmlns:a="http://schemas.openxmlformats.org/drawingml/2006/main">
                  <a:graphicData uri="http://schemas.microsoft.com/office/word/2010/wordprocessingShape">
                    <wps:wsp>
                      <wps:cNvSpPr/>
                      <wps:spPr>
                        <a:xfrm>
                          <a:off x="0" y="0"/>
                          <a:ext cx="9455150" cy="1336040"/>
                        </a:xfrm>
                        <a:prstGeom prst="rect">
                          <a:avLst/>
                        </a:prstGeom>
                        <a:solidFill>
                          <a:srgbClr val="00206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B416A2" id="Rectangle 325" o:spid="_x0000_s1026" style="position:absolute;margin-left:-106.6pt;margin-top:138.2pt;width:744.5pt;height:10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" fillcolor="#002060" stroked="f" strokeweight="1pt"/>
            </w:pict>
          </mc:Fallback>
        </mc:AlternateContent>
      </w:r>
      <w:r w:rsidR="007D74A5" w:rsidRPr="00ED01D6">
        <w:rPr>
          <w:i/>
          <w:iCs/>
          <w:color w:val="0070C0"/>
          <w:sz w:val="34"/>
          <w:szCs w:val="34"/>
        </w:rPr>
        <w:br w:type="page"/>
      </w:r>
      <w:r w:rsidR="00491543" w:rsidRPr="00A010B1">
        <w:rPr>
          <w:b/>
          <w:bCs/>
          <w:color w:val="002060"/>
          <w:szCs w:val="32"/>
        </w:rPr>
        <w:lastRenderedPageBreak/>
        <w:t>LE CHAMPIONNAT DE FRANCE ELITE A Combat MASCULIN</w:t>
      </w:r>
    </w:p>
    <w:p w14:paraId="06E3EF23" w14:textId="77777777" w:rsidR="00491543" w:rsidRDefault="00491543" w:rsidP="00491543">
      <w:pPr>
        <w:ind w:left="19" w:right="7"/>
        <w:rPr>
          <w:color w:val="002060"/>
        </w:rPr>
      </w:pPr>
    </w:p>
    <w:tbl>
      <w:tblPr>
        <w:tblStyle w:val="Grilledutableau"/>
        <w:tblW w:w="10774" w:type="dxa"/>
        <w:tblInd w:w="-856" w:type="dxa"/>
        <w:tblLook w:val="04A0" w:firstRow="1" w:lastRow="0" w:firstColumn="1" w:lastColumn="0" w:noHBand="0" w:noVBand="1"/>
      </w:tblPr>
      <w:tblGrid>
        <w:gridCol w:w="1560"/>
        <w:gridCol w:w="9214"/>
      </w:tblGrid>
      <w:tr w:rsidR="00491543" w:rsidRPr="00491543" w14:paraId="47E2CFB9" w14:textId="77777777" w:rsidTr="00491543">
        <w:tc>
          <w:tcPr>
            <w:tcW w:w="1560" w:type="dxa"/>
          </w:tcPr>
          <w:p w14:paraId="7159CD35"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Discipline</w:t>
            </w:r>
          </w:p>
        </w:tc>
        <w:tc>
          <w:tcPr>
            <w:tcW w:w="9214" w:type="dxa"/>
          </w:tcPr>
          <w:p w14:paraId="1D224CA3"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Combat</w:t>
            </w:r>
          </w:p>
        </w:tc>
      </w:tr>
      <w:tr w:rsidR="00491543" w:rsidRPr="00491543" w14:paraId="789FC68F" w14:textId="77777777" w:rsidTr="00491543">
        <w:tc>
          <w:tcPr>
            <w:tcW w:w="1560" w:type="dxa"/>
          </w:tcPr>
          <w:p w14:paraId="6347C31F"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Organisation</w:t>
            </w:r>
          </w:p>
        </w:tc>
        <w:tc>
          <w:tcPr>
            <w:tcW w:w="9214" w:type="dxa"/>
          </w:tcPr>
          <w:p w14:paraId="53157113"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shd w:val="clear" w:color="auto" w:fill="FFFFFF"/>
              </w:rPr>
              <w:t>Niveau national</w:t>
            </w:r>
          </w:p>
        </w:tc>
      </w:tr>
      <w:tr w:rsidR="00491543" w:rsidRPr="00491543" w14:paraId="51184349" w14:textId="77777777" w:rsidTr="00491543">
        <w:tc>
          <w:tcPr>
            <w:tcW w:w="1560" w:type="dxa"/>
          </w:tcPr>
          <w:p w14:paraId="249141EE"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Conditions de participation</w:t>
            </w:r>
          </w:p>
        </w:tc>
        <w:tc>
          <w:tcPr>
            <w:tcW w:w="9214" w:type="dxa"/>
          </w:tcPr>
          <w:p w14:paraId="739B032D"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Séniors, Vétérans combat</w:t>
            </w:r>
          </w:p>
          <w:p w14:paraId="1CD5CCA3"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Gant de Bronze + Conditions particulières ci-dessous</w:t>
            </w:r>
          </w:p>
        </w:tc>
      </w:tr>
      <w:tr w:rsidR="00491543" w:rsidRPr="00491543" w14:paraId="4F2F44E6" w14:textId="77777777" w:rsidTr="00491543">
        <w:tc>
          <w:tcPr>
            <w:tcW w:w="1560" w:type="dxa"/>
          </w:tcPr>
          <w:p w14:paraId="2ADA1898"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Formes de rencontres</w:t>
            </w:r>
          </w:p>
        </w:tc>
        <w:tc>
          <w:tcPr>
            <w:tcW w:w="9214" w:type="dxa"/>
          </w:tcPr>
          <w:p w14:paraId="0BEE473A"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shd w:val="clear" w:color="auto" w:fill="FFFFFF"/>
              </w:rPr>
              <w:t>Les rencontres, disputées sous forme de combat se déroulent en 5 reprises de 2 mn.</w:t>
            </w:r>
          </w:p>
        </w:tc>
      </w:tr>
      <w:tr w:rsidR="00491543" w:rsidRPr="00491543" w14:paraId="49F645F3" w14:textId="77777777" w:rsidTr="00491543">
        <w:tc>
          <w:tcPr>
            <w:tcW w:w="1560" w:type="dxa"/>
          </w:tcPr>
          <w:p w14:paraId="63731AAC"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Décisions</w:t>
            </w:r>
          </w:p>
        </w:tc>
        <w:tc>
          <w:tcPr>
            <w:tcW w:w="9214" w:type="dxa"/>
          </w:tcPr>
          <w:p w14:paraId="51D320A2"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La vainqueur de chaque finale se verra attribuer le titre :</w:t>
            </w:r>
          </w:p>
          <w:p w14:paraId="2B97D320"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“Champion de France Elite A” de sa catégorie de poids.</w:t>
            </w:r>
          </w:p>
          <w:p w14:paraId="7A8B3828"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Son adversaire celui de “Vice-champion de France Elite A”.</w:t>
            </w:r>
          </w:p>
        </w:tc>
      </w:tr>
      <w:tr w:rsidR="00491543" w:rsidRPr="00491543" w14:paraId="38DC1F3E" w14:textId="77777777" w:rsidTr="00491543">
        <w:tc>
          <w:tcPr>
            <w:tcW w:w="1560" w:type="dxa"/>
          </w:tcPr>
          <w:p w14:paraId="07E65904"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Sélections / inscriptions</w:t>
            </w:r>
          </w:p>
        </w:tc>
        <w:tc>
          <w:tcPr>
            <w:tcW w:w="9214" w:type="dxa"/>
          </w:tcPr>
          <w:p w14:paraId="2AF1AAD9"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Cette compétition ne comporte pas de sélection de ligue. Les clubs paieront les inscriptions, d’un montant de 60€ par tireuse, via l’espace dirigeant du site internet de la fédération au moment de l’inscription avant la date limite de forclusion prévue.</w:t>
            </w:r>
          </w:p>
          <w:p w14:paraId="143409BF" w14:textId="77777777" w:rsidR="00491543" w:rsidRPr="00813CC7" w:rsidRDefault="00491543" w:rsidP="003C6B36">
            <w:pPr>
              <w:shd w:val="clear" w:color="auto" w:fill="FFFFFF"/>
              <w:rPr>
                <w:rFonts w:ascii="Calibri" w:hAnsi="Calibri" w:cs="Calibri"/>
                <w:color w:val="002060"/>
                <w:sz w:val="20"/>
                <w:szCs w:val="20"/>
              </w:rPr>
            </w:pPr>
          </w:p>
          <w:p w14:paraId="2B669FB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Cette compétition est réservée aux tireurs seniors (ou vétérans avec dérogation accordée par la Commission Nationale Médicale) Gant de Bronze et remplissant les conditions d’engagement énoncées ci-après. </w:t>
            </w:r>
          </w:p>
          <w:p w14:paraId="1B0A9D61"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•Un quota de tireurs est octroyé à chacune des catégories de poids selon la grille ci-dessous :</w:t>
            </w:r>
          </w:p>
          <w:p w14:paraId="014460E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-Plumes 8 Tireurs / Légers 10 Tireurs / Super-légers 10 Tireurs / Mi-moyens 10 Tireurs / Super-mi-moyens 10 Tireurs / Moyens 8 Tireurs / Mi/lourds 8 Tireurs / Lourds 8 Tireurs</w:t>
            </w:r>
          </w:p>
          <w:p w14:paraId="3746C035"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quotas pourront être modifiés selon le nombre de tireurs inscrits par catégories de poids.</w:t>
            </w:r>
          </w:p>
          <w:p w14:paraId="30488ADF" w14:textId="77777777" w:rsidR="00491543" w:rsidRPr="00813CC7" w:rsidRDefault="00491543" w:rsidP="003C6B36">
            <w:pPr>
              <w:shd w:val="clear" w:color="auto" w:fill="FFFFFF"/>
              <w:rPr>
                <w:rFonts w:ascii="Calibri" w:hAnsi="Calibri" w:cs="Calibri"/>
                <w:color w:val="002060"/>
                <w:sz w:val="20"/>
                <w:szCs w:val="20"/>
              </w:rPr>
            </w:pPr>
          </w:p>
          <w:p w14:paraId="6A04553E"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L’engagement des tireurs se fait selon les dispositions suivantes :</w:t>
            </w:r>
          </w:p>
          <w:p w14:paraId="43470942"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•Dans un premier temps, l’objectif est d’atteindre le quota prévu pour chacune des catégories de poids en procédant de la manière suivante :</w:t>
            </w:r>
          </w:p>
          <w:p w14:paraId="173B0BBC"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-Chaque nouvelle saison, les trois premiers du Championnat ELITE B combat montent obligatoirement dans le Championnat ELITE A combat (dans la catégorie de poids de laquelle ils sont issus) et ceci jusqu’au remplissage total de chacune des catégories de poids (voir quota).</w:t>
            </w:r>
          </w:p>
          <w:p w14:paraId="4F3DEE35"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-Si les tireurs ne montent pas, il sera fait appel au numéro 4. Un dispositif dérogatoire à la montée permettra à des cas particuliers de faire une demande de « non-montée ». Toutefois, le droit d’accès au championnat de France Elite A combat n’est acquis que pour la saison suivante et dans la même catégorie de poids.</w:t>
            </w:r>
          </w:p>
          <w:p w14:paraId="15E848F7"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deux finalistes de l’Open de France de la saison précédente peuvent monter en Elite A.</w:t>
            </w:r>
          </w:p>
          <w:p w14:paraId="0B43D9D1"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tireurs 1ère Série ayant obtenu au minimum 5 victoires sur les 8 derniers combats 1</w:t>
            </w:r>
            <w:r w:rsidRPr="00813CC7">
              <w:rPr>
                <w:rFonts w:ascii="Calibri" w:hAnsi="Calibri" w:cs="Calibri"/>
                <w:color w:val="002060"/>
                <w:sz w:val="20"/>
                <w:szCs w:val="20"/>
                <w:vertAlign w:val="superscript"/>
              </w:rPr>
              <w:t>ère</w:t>
            </w:r>
            <w:r w:rsidRPr="00813CC7">
              <w:rPr>
                <w:rFonts w:ascii="Calibri" w:hAnsi="Calibri" w:cs="Calibri"/>
                <w:color w:val="002060"/>
                <w:sz w:val="20"/>
                <w:szCs w:val="20"/>
              </w:rPr>
              <w:t xml:space="preserve"> série au cours des deux dernières saisons (validation à obtenir par le CTL).</w:t>
            </w:r>
          </w:p>
          <w:p w14:paraId="4507CF3D"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Si les quotas sont atteints, la sélection se fera en fonction d’un classement prenant en compte les résultats et l’expérience des tireurs. En cas d’impossibilité de départager deux tireurs, un match de barrage sera organisé.</w:t>
            </w:r>
          </w:p>
          <w:p w14:paraId="57A6265C"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tireurs Juniors (3ème année) 1ère Série ayant performé lors des compétitions combat de référence (Championnat du Monde, Championnat d’Europe) pourront s’inscrire au Championnat de France Elite A sur demande.</w:t>
            </w:r>
          </w:p>
          <w:p w14:paraId="1C1A710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Ensuite et une fois le quota de la catégorie de poids atteint, chaque nouvelle saison les trois derniers (Classement National Combat) tireurs du Championnat Elite A combat, devront descendre dans le Championnat Elite B combat, et de fait permettront donc aux trois premiers (Classement National Combat) tireurs issus du Championnat Elite B combat, de monter en Championnat Elite A combat.</w:t>
            </w:r>
          </w:p>
          <w:p w14:paraId="3D6F4966"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Une autre source d’alimentation du Championnat Elite A combat, pourra selon le cas, être réalisée à partir des tireurs issus du Championnat Elite A combat mais ayant opté pour un changement de catégorie de poids ou ayant interrompu la compétition et la réintégrant (cette disposition s’applique uniquement aux tireurs ayant figuré dans les quatre premiers du Classement National Combat (masculin). Cette disposition d’intégration en Championnat Elite A combat s’applique de la manière suivante :</w:t>
            </w:r>
          </w:p>
          <w:p w14:paraId="715FB3CE" w14:textId="77777777" w:rsidR="00491543" w:rsidRPr="00813CC7" w:rsidRDefault="00491543" w:rsidP="003C6B36">
            <w:pPr>
              <w:shd w:val="clear" w:color="auto" w:fill="FFFFFF"/>
              <w:rPr>
                <w:rFonts w:ascii="Calibri" w:hAnsi="Calibri" w:cs="Calibri"/>
                <w:color w:val="002060"/>
                <w:sz w:val="20"/>
                <w:szCs w:val="20"/>
              </w:rPr>
            </w:pPr>
          </w:p>
          <w:p w14:paraId="7F81D94C" w14:textId="77777777" w:rsidR="00491543" w:rsidRPr="00813CC7" w:rsidRDefault="00491543" w:rsidP="003C6B36">
            <w:pPr>
              <w:shd w:val="clear" w:color="auto" w:fill="FFFFFF"/>
              <w:rPr>
                <w:rFonts w:ascii="Calibri" w:hAnsi="Calibri" w:cs="Calibri"/>
                <w:color w:val="002060"/>
                <w:sz w:val="20"/>
                <w:szCs w:val="20"/>
              </w:rPr>
            </w:pPr>
          </w:p>
          <w:p w14:paraId="337A355E" w14:textId="77777777" w:rsidR="00491543" w:rsidRPr="00813CC7" w:rsidRDefault="00491543" w:rsidP="003C6B36">
            <w:pPr>
              <w:shd w:val="clear" w:color="auto" w:fill="FFFFFF"/>
              <w:rPr>
                <w:rFonts w:ascii="Calibri" w:hAnsi="Calibri" w:cs="Calibri"/>
                <w:color w:val="002060"/>
                <w:sz w:val="20"/>
                <w:szCs w:val="20"/>
              </w:rPr>
            </w:pPr>
          </w:p>
          <w:p w14:paraId="725E1B41"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1°- le quota de la catégorie n’est pas atteint, alors ils sont directement intégrés.</w:t>
            </w:r>
          </w:p>
          <w:p w14:paraId="1F489117"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2°- le quota de la catégorie est atteint, alors ils devront disputer des matches de barrage entre eux (s’il y a plusieurs candidats) pour n’en retenir qu’un et aboutir à un match de barrage avec le dernier restant de la catégorie.</w:t>
            </w:r>
          </w:p>
          <w:p w14:paraId="3DF2D83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NOTA : le classement servant de référence est le classement national établi à la fin du championnat précédent.</w:t>
            </w:r>
          </w:p>
          <w:p w14:paraId="285DFDBE" w14:textId="77777777" w:rsidR="00491543" w:rsidRPr="00813CC7" w:rsidRDefault="00491543" w:rsidP="003C6B36">
            <w:pPr>
              <w:ind w:right="7"/>
              <w:rPr>
                <w:rFonts w:ascii="Calibri" w:hAnsi="Calibri" w:cs="Calibri"/>
                <w:color w:val="002060"/>
                <w:sz w:val="20"/>
                <w:szCs w:val="20"/>
              </w:rPr>
            </w:pPr>
          </w:p>
        </w:tc>
      </w:tr>
      <w:tr w:rsidR="00491543" w:rsidRPr="00491543" w14:paraId="56DDC905" w14:textId="77777777" w:rsidTr="00491543">
        <w:tc>
          <w:tcPr>
            <w:tcW w:w="1560" w:type="dxa"/>
          </w:tcPr>
          <w:p w14:paraId="6FA7505B"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Déroulement de la compétition</w:t>
            </w:r>
          </w:p>
        </w:tc>
        <w:tc>
          <w:tcPr>
            <w:tcW w:w="9214" w:type="dxa"/>
          </w:tcPr>
          <w:p w14:paraId="00C2B42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Principes de constitution du système par élimination directe :</w:t>
            </w:r>
          </w:p>
          <w:p w14:paraId="48866189"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La répartition des tireurs par élimination directe sera réalisée à partir du classement national de la saison en cours : </w:t>
            </w:r>
          </w:p>
          <w:p w14:paraId="66589A09"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tireurs seront placés à l’extrémité de l’arborescence du tirage au sort dans l’ordre de leur classement avec avancement en boucle.</w:t>
            </w:r>
          </w:p>
          <w:p w14:paraId="701A4BB2"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tireurs nouvellement engagés et ne figurant pas sur le classement national seront répartis par tirage au sort.</w:t>
            </w:r>
          </w:p>
          <w:p w14:paraId="3BD6D23E" w14:textId="77777777" w:rsidR="00491543" w:rsidRPr="00813CC7" w:rsidRDefault="00491543" w:rsidP="003C6B36">
            <w:pPr>
              <w:shd w:val="clear" w:color="auto" w:fill="FFFFFF"/>
              <w:rPr>
                <w:rFonts w:ascii="Calibri" w:hAnsi="Calibri" w:cs="Calibri"/>
                <w:color w:val="002060"/>
                <w:sz w:val="20"/>
                <w:szCs w:val="20"/>
              </w:rPr>
            </w:pPr>
          </w:p>
          <w:p w14:paraId="3B4C61A0"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Les tireurs sont répartis sous la forme d’une phase à élimination directe (1/8, 1/4, 1/2 finales et finales) et les rencontres se déroulent en 5 reprises de 2 minutes. </w:t>
            </w:r>
          </w:p>
          <w:p w14:paraId="7C4A0D70"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Tous les tireurs (sauf les champions de France de la saison en cours) peuvent s’inscrire à l’Open de France.</w:t>
            </w:r>
          </w:p>
          <w:p w14:paraId="3FF28B7B" w14:textId="77777777" w:rsidR="00491543" w:rsidRPr="00813CC7" w:rsidRDefault="00491543" w:rsidP="003C6B36">
            <w:pPr>
              <w:ind w:right="7"/>
              <w:rPr>
                <w:rFonts w:ascii="Calibri" w:hAnsi="Calibri" w:cs="Calibri"/>
                <w:color w:val="002060"/>
                <w:sz w:val="20"/>
                <w:szCs w:val="20"/>
              </w:rPr>
            </w:pPr>
          </w:p>
        </w:tc>
      </w:tr>
      <w:tr w:rsidR="00491543" w:rsidRPr="00491543" w14:paraId="20DA8602" w14:textId="77777777" w:rsidTr="00491543">
        <w:tc>
          <w:tcPr>
            <w:tcW w:w="1560" w:type="dxa"/>
          </w:tcPr>
          <w:p w14:paraId="1575AEC5"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Classement national</w:t>
            </w:r>
          </w:p>
        </w:tc>
        <w:tc>
          <w:tcPr>
            <w:tcW w:w="9214" w:type="dxa"/>
          </w:tcPr>
          <w:p w14:paraId="5EBE68E5"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 classement national Combat Seniors (masculin) est organisé à partir du résultat des Championnats de France (Elite B combat et Elite A combat). Il est réactualisé, chaque année, après les finales de ces championnats et rentre en vigueur dès sa publication et jusqu’à la prochaine publication modificative. Pour pouvoir figurer dans ce classement, tout tireur (hors les tireurs issus de l’Equipe de France n’ayant pas déclaré forfait) devra avoir participé effectivement à au moins une rencontre du Championnat de France (Elite B combat ou Elite A combat). Toutefois en sera exclu tout tireur ayant cumulé plus d’un forfait au cours du Championnat de France.</w:t>
            </w:r>
          </w:p>
          <w:p w14:paraId="49CB1546" w14:textId="77777777" w:rsidR="00491543" w:rsidRPr="00813CC7" w:rsidRDefault="00491543" w:rsidP="003C6B36">
            <w:pPr>
              <w:shd w:val="clear" w:color="auto" w:fill="FFFFFF"/>
              <w:rPr>
                <w:rFonts w:ascii="Calibri" w:hAnsi="Calibri" w:cs="Calibri"/>
                <w:color w:val="002060"/>
                <w:sz w:val="20"/>
                <w:szCs w:val="20"/>
              </w:rPr>
            </w:pPr>
          </w:p>
          <w:p w14:paraId="0EFBF07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Modalités de classement :</w:t>
            </w:r>
          </w:p>
          <w:p w14:paraId="72454E2F"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Sont d’abord classés les tireurs issus du Championnat de France Elite A combat :</w:t>
            </w:r>
          </w:p>
          <w:p w14:paraId="67D5676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Le N°1 est le Champion de France Elite A combat ;</w:t>
            </w:r>
          </w:p>
          <w:p w14:paraId="00ED67F0"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Le N°2 est le Vice-champion de France Elite A combat ;</w:t>
            </w:r>
          </w:p>
          <w:p w14:paraId="2EB92387"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Le N°3 est le 1/2 finaliste battu par le Champion de France Elite A combat ;</w:t>
            </w:r>
          </w:p>
          <w:p w14:paraId="0F94B482"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Le N°4 est le 1/2 finaliste battu par le Vice-champion de France Elite A combat - Le N°5 est le 1/4 de finaliste s’il y a lieu ;</w:t>
            </w:r>
          </w:p>
          <w:p w14:paraId="56DDA2A0"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 L’ordonnancement des suivants est établi à partir de la comptabilisation des points marqués lors de la participation aux tours précédents du Championnat de France Elite A combat. </w:t>
            </w:r>
          </w:p>
          <w:p w14:paraId="0FB4A996" w14:textId="77777777" w:rsidR="00491543" w:rsidRPr="00813CC7" w:rsidRDefault="00491543" w:rsidP="003C6B36">
            <w:pPr>
              <w:rPr>
                <w:rFonts w:ascii="Calibri" w:hAnsi="Calibri" w:cs="Calibri"/>
                <w:color w:val="002060"/>
                <w:sz w:val="20"/>
                <w:szCs w:val="20"/>
              </w:rPr>
            </w:pPr>
            <w:r w:rsidRPr="00813CC7">
              <w:rPr>
                <w:rFonts w:ascii="Calibri" w:hAnsi="Calibri" w:cs="Calibri"/>
                <w:color w:val="002060"/>
                <w:sz w:val="20"/>
                <w:szCs w:val="20"/>
              </w:rPr>
              <w:t>Sont ensuite classés les quatre premiers tireurs issus du Championnat de France Elite B combat</w:t>
            </w:r>
          </w:p>
        </w:tc>
      </w:tr>
      <w:tr w:rsidR="00491543" w:rsidRPr="00491543" w14:paraId="04368869" w14:textId="77777777" w:rsidTr="00491543">
        <w:tc>
          <w:tcPr>
            <w:tcW w:w="1560" w:type="dxa"/>
          </w:tcPr>
          <w:p w14:paraId="7A53BC23"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Période de compétition</w:t>
            </w:r>
          </w:p>
        </w:tc>
        <w:tc>
          <w:tcPr>
            <w:tcW w:w="9214" w:type="dxa"/>
          </w:tcPr>
          <w:p w14:paraId="79657A81"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Mi-février à mi-avril</w:t>
            </w:r>
          </w:p>
          <w:p w14:paraId="4519A75E" w14:textId="77777777" w:rsidR="00491543" w:rsidRPr="00813CC7" w:rsidRDefault="00491543" w:rsidP="003C6B36">
            <w:pPr>
              <w:ind w:right="7"/>
              <w:rPr>
                <w:rFonts w:ascii="Calibri" w:hAnsi="Calibri" w:cs="Calibri"/>
                <w:color w:val="002060"/>
                <w:sz w:val="20"/>
                <w:szCs w:val="20"/>
              </w:rPr>
            </w:pPr>
          </w:p>
        </w:tc>
      </w:tr>
    </w:tbl>
    <w:p w14:paraId="3B1BCDA8" w14:textId="77777777" w:rsidR="00491543" w:rsidRPr="00491543" w:rsidRDefault="00491543" w:rsidP="00491543">
      <w:pPr>
        <w:ind w:left="19" w:right="7"/>
        <w:rPr>
          <w:rFonts w:ascii="Calibri" w:hAnsi="Calibri" w:cs="Calibri"/>
          <w:color w:val="002060"/>
          <w:sz w:val="22"/>
          <w:szCs w:val="22"/>
        </w:rPr>
      </w:pPr>
    </w:p>
    <w:p w14:paraId="34AD71A3" w14:textId="77777777" w:rsidR="00491543" w:rsidRPr="00491543" w:rsidRDefault="00491543" w:rsidP="00491543">
      <w:pPr>
        <w:ind w:left="19" w:right="7"/>
        <w:rPr>
          <w:rFonts w:ascii="Calibri" w:hAnsi="Calibri" w:cs="Calibri"/>
          <w:color w:val="002060"/>
          <w:sz w:val="22"/>
          <w:szCs w:val="22"/>
        </w:rPr>
      </w:pPr>
    </w:p>
    <w:p w14:paraId="7CED3841" w14:textId="77777777" w:rsidR="00491543" w:rsidRPr="00491543" w:rsidRDefault="00491543" w:rsidP="00491543">
      <w:pPr>
        <w:ind w:left="19" w:right="7"/>
        <w:rPr>
          <w:rFonts w:ascii="Calibri" w:hAnsi="Calibri" w:cs="Calibri"/>
          <w:color w:val="002060"/>
          <w:sz w:val="22"/>
          <w:szCs w:val="22"/>
        </w:rPr>
      </w:pPr>
    </w:p>
    <w:p w14:paraId="3393FEBD" w14:textId="77777777" w:rsidR="00491543" w:rsidRPr="00491543" w:rsidRDefault="00491543" w:rsidP="00491543">
      <w:pPr>
        <w:ind w:left="19" w:right="7"/>
        <w:rPr>
          <w:rFonts w:ascii="Calibri" w:hAnsi="Calibri" w:cs="Calibri"/>
          <w:color w:val="002060"/>
          <w:sz w:val="22"/>
          <w:szCs w:val="22"/>
        </w:rPr>
      </w:pPr>
    </w:p>
    <w:p w14:paraId="4FA06C81" w14:textId="77777777" w:rsidR="00491543" w:rsidRPr="00491543" w:rsidRDefault="00491543" w:rsidP="00491543">
      <w:pPr>
        <w:ind w:left="19" w:right="7"/>
        <w:rPr>
          <w:rFonts w:ascii="Calibri" w:hAnsi="Calibri" w:cs="Calibri"/>
          <w:color w:val="002060"/>
          <w:sz w:val="22"/>
          <w:szCs w:val="22"/>
        </w:rPr>
      </w:pPr>
    </w:p>
    <w:p w14:paraId="586F7484" w14:textId="77777777" w:rsidR="00491543" w:rsidRPr="00491543" w:rsidRDefault="00491543" w:rsidP="00491543">
      <w:pPr>
        <w:spacing w:after="160"/>
        <w:rPr>
          <w:rFonts w:ascii="Calibri" w:hAnsi="Calibri" w:cs="Calibri"/>
          <w:b/>
          <w:bCs/>
          <w:color w:val="002060"/>
          <w:sz w:val="22"/>
          <w:szCs w:val="22"/>
        </w:rPr>
      </w:pPr>
    </w:p>
    <w:p w14:paraId="46D5DC1F" w14:textId="77777777" w:rsidR="00813CC7" w:rsidRDefault="00813CC7">
      <w:pPr>
        <w:spacing w:after="160" w:line="259" w:lineRule="auto"/>
        <w:rPr>
          <w:b/>
          <w:bCs/>
          <w:color w:val="002060"/>
          <w:szCs w:val="32"/>
        </w:rPr>
      </w:pPr>
      <w:r>
        <w:rPr>
          <w:b/>
          <w:bCs/>
          <w:color w:val="002060"/>
          <w:szCs w:val="32"/>
        </w:rPr>
        <w:br w:type="page"/>
      </w:r>
    </w:p>
    <w:p w14:paraId="156A67E2" w14:textId="77777777" w:rsidR="00491543" w:rsidRPr="00A010B1" w:rsidRDefault="00491543" w:rsidP="00491543">
      <w:pPr>
        <w:ind w:right="7"/>
        <w:jc w:val="center"/>
        <w:rPr>
          <w:b/>
          <w:bCs/>
          <w:color w:val="002060"/>
          <w:szCs w:val="32"/>
        </w:rPr>
      </w:pPr>
      <w:r w:rsidRPr="00A010B1">
        <w:rPr>
          <w:b/>
          <w:bCs/>
          <w:color w:val="002060"/>
          <w:szCs w:val="32"/>
        </w:rPr>
        <w:t>LE CHAMPIONNAT DE FRANCE ELITE A Combat FEMININ</w:t>
      </w:r>
    </w:p>
    <w:p w14:paraId="2E1FFBAE" w14:textId="77777777" w:rsidR="00491543" w:rsidRDefault="00491543" w:rsidP="00491543">
      <w:pPr>
        <w:ind w:left="19" w:right="10"/>
        <w:rPr>
          <w:color w:val="002060"/>
        </w:rPr>
      </w:pPr>
    </w:p>
    <w:tbl>
      <w:tblPr>
        <w:tblStyle w:val="Grilledutableau"/>
        <w:tblW w:w="10774" w:type="dxa"/>
        <w:tblInd w:w="-856" w:type="dxa"/>
        <w:tblLook w:val="04A0" w:firstRow="1" w:lastRow="0" w:firstColumn="1" w:lastColumn="0" w:noHBand="0" w:noVBand="1"/>
      </w:tblPr>
      <w:tblGrid>
        <w:gridCol w:w="1560"/>
        <w:gridCol w:w="9214"/>
      </w:tblGrid>
      <w:tr w:rsidR="00491543" w:rsidRPr="00813CC7" w14:paraId="3089080F" w14:textId="77777777" w:rsidTr="00491543">
        <w:tc>
          <w:tcPr>
            <w:tcW w:w="1560" w:type="dxa"/>
          </w:tcPr>
          <w:p w14:paraId="1C070CFE"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Discipline</w:t>
            </w:r>
          </w:p>
        </w:tc>
        <w:tc>
          <w:tcPr>
            <w:tcW w:w="9214" w:type="dxa"/>
          </w:tcPr>
          <w:p w14:paraId="558A2A63"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Combat</w:t>
            </w:r>
          </w:p>
        </w:tc>
      </w:tr>
      <w:tr w:rsidR="00491543" w:rsidRPr="00813CC7" w14:paraId="0E15F0D9" w14:textId="77777777" w:rsidTr="00491543">
        <w:tc>
          <w:tcPr>
            <w:tcW w:w="1560" w:type="dxa"/>
          </w:tcPr>
          <w:p w14:paraId="1406F71A"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Organisation</w:t>
            </w:r>
          </w:p>
        </w:tc>
        <w:tc>
          <w:tcPr>
            <w:tcW w:w="9214" w:type="dxa"/>
          </w:tcPr>
          <w:p w14:paraId="6A425724"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shd w:val="clear" w:color="auto" w:fill="FFFFFF"/>
              </w:rPr>
              <w:t>Niveau national</w:t>
            </w:r>
          </w:p>
        </w:tc>
      </w:tr>
      <w:tr w:rsidR="00491543" w:rsidRPr="00813CC7" w14:paraId="11FD1357" w14:textId="77777777" w:rsidTr="00491543">
        <w:tc>
          <w:tcPr>
            <w:tcW w:w="1560" w:type="dxa"/>
          </w:tcPr>
          <w:p w14:paraId="7AC57677"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Conditions de participation</w:t>
            </w:r>
          </w:p>
        </w:tc>
        <w:tc>
          <w:tcPr>
            <w:tcW w:w="9214" w:type="dxa"/>
          </w:tcPr>
          <w:p w14:paraId="045EB7EF"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Juniors, Séniors et Vétérans combat</w:t>
            </w:r>
          </w:p>
          <w:p w14:paraId="40C2F350"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Gant de Bronze+ Conditions particulières ci-dessous</w:t>
            </w:r>
          </w:p>
        </w:tc>
      </w:tr>
      <w:tr w:rsidR="00491543" w:rsidRPr="00813CC7" w14:paraId="17D81C86" w14:textId="77777777" w:rsidTr="00491543">
        <w:tc>
          <w:tcPr>
            <w:tcW w:w="1560" w:type="dxa"/>
          </w:tcPr>
          <w:p w14:paraId="34DBAAD3"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Formes de rencontres</w:t>
            </w:r>
          </w:p>
        </w:tc>
        <w:tc>
          <w:tcPr>
            <w:tcW w:w="9214" w:type="dxa"/>
          </w:tcPr>
          <w:p w14:paraId="6A353FA9"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shd w:val="clear" w:color="auto" w:fill="FFFFFF"/>
              </w:rPr>
              <w:t>Les rencontres, disputées sous forme de combat se déroulent en 5 reprises de 2 mn.</w:t>
            </w:r>
          </w:p>
        </w:tc>
      </w:tr>
      <w:tr w:rsidR="00491543" w:rsidRPr="00813CC7" w14:paraId="4299F798" w14:textId="77777777" w:rsidTr="00491543">
        <w:tc>
          <w:tcPr>
            <w:tcW w:w="1560" w:type="dxa"/>
          </w:tcPr>
          <w:p w14:paraId="58CB0A42"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Décisions</w:t>
            </w:r>
          </w:p>
        </w:tc>
        <w:tc>
          <w:tcPr>
            <w:tcW w:w="9214" w:type="dxa"/>
          </w:tcPr>
          <w:p w14:paraId="00556E0E"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La vainqueure de chaque finale se verra attribuer le titre :</w:t>
            </w:r>
          </w:p>
          <w:p w14:paraId="686BCE06"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“Championne de France Elite A” de sa catégorie de poids.</w:t>
            </w:r>
          </w:p>
          <w:p w14:paraId="0ACBAC34"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Son adversaire celui de “Vice-championne de France Elite A”</w:t>
            </w:r>
          </w:p>
        </w:tc>
      </w:tr>
      <w:tr w:rsidR="00491543" w:rsidRPr="00813CC7" w14:paraId="778E0F79" w14:textId="77777777" w:rsidTr="00491543">
        <w:tc>
          <w:tcPr>
            <w:tcW w:w="1560" w:type="dxa"/>
          </w:tcPr>
          <w:p w14:paraId="27BC5E9B"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Sélections / inscriptions</w:t>
            </w:r>
          </w:p>
        </w:tc>
        <w:tc>
          <w:tcPr>
            <w:tcW w:w="9214" w:type="dxa"/>
          </w:tcPr>
          <w:p w14:paraId="008638B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Cette compétition ne comporte pas de sélection de ligue. Les clubs paieront les inscriptions, d’un montant de 60€ par tireuse, via l’espace dirigeant du site internet de la fédération au moment de l’inscription avant la date limite de forclusion prévue.</w:t>
            </w:r>
          </w:p>
          <w:p w14:paraId="383AF7EF" w14:textId="77777777" w:rsidR="00491543" w:rsidRPr="00813CC7" w:rsidRDefault="00491543" w:rsidP="003C6B36">
            <w:pPr>
              <w:shd w:val="clear" w:color="auto" w:fill="FFFFFF"/>
              <w:rPr>
                <w:rFonts w:ascii="Calibri" w:hAnsi="Calibri" w:cs="Calibri"/>
                <w:color w:val="002060"/>
                <w:sz w:val="20"/>
                <w:szCs w:val="20"/>
              </w:rPr>
            </w:pPr>
          </w:p>
          <w:p w14:paraId="494666C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Cette compétition est réservée aux tireuses seniors (ou vétérans avec dérogation accordée par la Commission Nationale Médicale) Gant de Bronze et remplissant les conditions d’engagement énoncées ci-après. </w:t>
            </w:r>
          </w:p>
          <w:p w14:paraId="2CE225F5"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•Un quota de tireuses est octroyé à chacune des catégories de poids selon la grille ci-dessous :</w:t>
            </w:r>
          </w:p>
          <w:p w14:paraId="7AD6E1EC"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-Plumes 8 Tireuses / Légers 10 Tireuses / Super-légers 10 Tireuses / Mi-moyens 10 Tireuses / Super-mi-moyens 10 Tireuses / Moyens 8 Tireuses / Mi/lourds 8 Tireuses / Lourds 8 Tireuses</w:t>
            </w:r>
          </w:p>
          <w:p w14:paraId="20A6043C"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quotas pourront être modifiés selon le nombre de tireuses inscrites par catégories de poids.</w:t>
            </w:r>
          </w:p>
          <w:p w14:paraId="1BFD420C" w14:textId="77777777" w:rsidR="00491543" w:rsidRPr="00813CC7" w:rsidRDefault="00491543" w:rsidP="003C6B36">
            <w:pPr>
              <w:shd w:val="clear" w:color="auto" w:fill="FFFFFF"/>
              <w:rPr>
                <w:rFonts w:ascii="Calibri" w:hAnsi="Calibri" w:cs="Calibri"/>
                <w:color w:val="002060"/>
                <w:sz w:val="20"/>
                <w:szCs w:val="20"/>
              </w:rPr>
            </w:pPr>
          </w:p>
          <w:p w14:paraId="5DDB8E70"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L’engagement des tireuses se fait selon les dispositions suivantes :</w:t>
            </w:r>
          </w:p>
          <w:p w14:paraId="4AF454D9"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•Dans un premier temps, l’objectif est d’atteindre le quota prévu pour chacune des catégories de poids en procédant de la manière suivante :</w:t>
            </w:r>
          </w:p>
          <w:p w14:paraId="1A67F3D5"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-Chaque nouvelle saison, les trois premières du Championnat ELITE B combat montent obligatoirement dans le Championnat ELITE A combat (dans la catégorie de poids de laquelle elles sont issues) et ceci jusqu’au remplissage total de chacune des catégories de poids (voir quota).</w:t>
            </w:r>
          </w:p>
          <w:p w14:paraId="2101F48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-Si les tireuses ne montent pas, il sera fait appel au numéro 4. Un dispositif dérogatoire à la montée permettra à des cas particuliers de faire une demande de « non-montée ». Toutefois, le droit d’accès au championnat de France Elite A combat n’est acquis que pour la saison suivante et dans la même catégorie de poids.</w:t>
            </w:r>
          </w:p>
          <w:p w14:paraId="630F3AE1"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deux finalistes de l’Open de France de la saison précédente peuvent monter en Elite A.</w:t>
            </w:r>
          </w:p>
          <w:p w14:paraId="5A52C764"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tireuses 1ère Série ayant obtenu au minimum 5 victoires sur les 8 derniers combats 1</w:t>
            </w:r>
            <w:r w:rsidRPr="00813CC7">
              <w:rPr>
                <w:rFonts w:ascii="Calibri" w:hAnsi="Calibri" w:cs="Calibri"/>
                <w:color w:val="002060"/>
                <w:sz w:val="20"/>
                <w:szCs w:val="20"/>
                <w:vertAlign w:val="superscript"/>
              </w:rPr>
              <w:t>ère</w:t>
            </w:r>
            <w:r w:rsidRPr="00813CC7">
              <w:rPr>
                <w:rFonts w:ascii="Calibri" w:hAnsi="Calibri" w:cs="Calibri"/>
                <w:color w:val="002060"/>
                <w:sz w:val="20"/>
                <w:szCs w:val="20"/>
              </w:rPr>
              <w:t xml:space="preserve"> série au cours des deux dernières saisons (validation à obtenir par le CTL).</w:t>
            </w:r>
          </w:p>
          <w:p w14:paraId="34B8389F"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Si les quotas sont atteints, la sélection se fera en fonction d’un classement prenant en compte les résultats et l’expérience des tireurs. En cas d’impossibilité de départager deux tireuses, un match de barrage sera organisé.</w:t>
            </w:r>
          </w:p>
          <w:p w14:paraId="1A60F7D1"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Ensuite et une fois le quota de la catégorie de poids atteint, chaque nouvelle saison les trois dernières (Classement National Combat) tireuses du Championnat Elite A combat, devront descendre dans le Championnat Elite B combat, et de fait permettront donc aux trois premières (Classement National Combat) tireuses issues du Championnat Elite B combat, de monter en Championnat Elite A combat.</w:t>
            </w:r>
          </w:p>
          <w:p w14:paraId="150FCE6B" w14:textId="77777777" w:rsidR="00491543" w:rsidRPr="00813CC7" w:rsidRDefault="00491543" w:rsidP="003C6B36">
            <w:pPr>
              <w:shd w:val="clear" w:color="auto" w:fill="FFFFFF"/>
              <w:rPr>
                <w:rFonts w:ascii="Calibri" w:hAnsi="Calibri" w:cs="Calibri"/>
                <w:color w:val="002060"/>
                <w:sz w:val="20"/>
                <w:szCs w:val="20"/>
              </w:rPr>
            </w:pPr>
          </w:p>
          <w:p w14:paraId="1A6E88E9"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Une autre source d’alimentation du Championnat Elite A combat, pourra selon le cas, être réalisée à partir des tireuses issues du Championnat Elite A combat mais ayant opté pour un changement de catégorie de poids ou ayant interrompu la compétition et la réintégrant (cette disposition s’applique uniquement aux tireuses ayant figurées dans les quatre premières du Classement National Combat (féminin). Cette disposition d’intégration en Championnat Elite A combat s’applique de la manière suivante :</w:t>
            </w:r>
          </w:p>
          <w:p w14:paraId="1D87024D"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1°- le quota de la catégorie n’est pas atteint, alors elles sont directement intégrées.</w:t>
            </w:r>
          </w:p>
          <w:p w14:paraId="5F700B87"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2°- le quota de la catégorie est atteint, alors elles devront disputer des matches de barrage entre elles (s’il y a plusieurs candidates) pour n’en retenir qu’une et aboutir à un match de barrage avec la dernière restante de la catégorie.</w:t>
            </w:r>
          </w:p>
          <w:p w14:paraId="687725C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NOTA : le classement servant de référence est le classement national établi à la fin du championnat précédent.</w:t>
            </w:r>
          </w:p>
          <w:p w14:paraId="3DF197DD" w14:textId="77777777" w:rsidR="00491543" w:rsidRPr="00813CC7" w:rsidRDefault="00491543" w:rsidP="003C6B36">
            <w:pPr>
              <w:shd w:val="clear" w:color="auto" w:fill="FFFFFF"/>
              <w:rPr>
                <w:rFonts w:ascii="Calibri" w:hAnsi="Calibri" w:cs="Calibri"/>
                <w:color w:val="002060"/>
                <w:sz w:val="20"/>
                <w:szCs w:val="20"/>
              </w:rPr>
            </w:pPr>
          </w:p>
          <w:p w14:paraId="785BDF2F" w14:textId="77777777" w:rsidR="00491543" w:rsidRPr="00813CC7" w:rsidRDefault="00491543" w:rsidP="003C6B36">
            <w:pPr>
              <w:ind w:right="7"/>
              <w:rPr>
                <w:rFonts w:ascii="Calibri" w:hAnsi="Calibri" w:cs="Calibri"/>
                <w:color w:val="002060"/>
                <w:sz w:val="20"/>
                <w:szCs w:val="20"/>
              </w:rPr>
            </w:pPr>
          </w:p>
        </w:tc>
      </w:tr>
      <w:tr w:rsidR="00491543" w:rsidRPr="00813CC7" w14:paraId="1C4E15F5" w14:textId="77777777" w:rsidTr="00491543">
        <w:tc>
          <w:tcPr>
            <w:tcW w:w="1560" w:type="dxa"/>
          </w:tcPr>
          <w:p w14:paraId="1FF48979"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Déroulement de la compétition</w:t>
            </w:r>
          </w:p>
        </w:tc>
        <w:tc>
          <w:tcPr>
            <w:tcW w:w="9214" w:type="dxa"/>
          </w:tcPr>
          <w:p w14:paraId="034AABD2"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Principes de constitution du système par élimination directe :</w:t>
            </w:r>
          </w:p>
          <w:p w14:paraId="62AE47FE"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La répartition des tireurs par élimination directe sera réalisée à partir du classement national de la saison en cours : </w:t>
            </w:r>
          </w:p>
          <w:p w14:paraId="530CB7A9"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tireuses seront placées à l’extrémité de l’arborescence du tirage au sort dans l’ordre de leur classement avec avancement en boucle.</w:t>
            </w:r>
          </w:p>
          <w:p w14:paraId="29EEBDD1"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Les tireuses nouvellement engagées et ne figurant pas sur le classement national seront répartis par tirage au sort.</w:t>
            </w:r>
          </w:p>
          <w:p w14:paraId="46F4B239" w14:textId="77777777" w:rsidR="00491543" w:rsidRPr="00813CC7" w:rsidRDefault="00491543" w:rsidP="003C6B36">
            <w:pPr>
              <w:shd w:val="clear" w:color="auto" w:fill="FFFFFF"/>
              <w:rPr>
                <w:rFonts w:ascii="Calibri" w:hAnsi="Calibri" w:cs="Calibri"/>
                <w:color w:val="002060"/>
                <w:sz w:val="20"/>
                <w:szCs w:val="20"/>
              </w:rPr>
            </w:pPr>
          </w:p>
          <w:p w14:paraId="3466107F"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Les tireuses sont réparties sous la forme d’une phase à élimination directe (1/8, 1/4, 1/2 finales et finales) et les rencontres se déroulent en 5 reprises de 2 minutes. </w:t>
            </w:r>
          </w:p>
          <w:p w14:paraId="4A939F2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Toutes les tireuses (sauf les championnes de France de la saison en cours) peuvent s’inscrire à l’Open de France.</w:t>
            </w:r>
          </w:p>
        </w:tc>
      </w:tr>
      <w:tr w:rsidR="00491543" w:rsidRPr="00813CC7" w14:paraId="57FF600A" w14:textId="77777777" w:rsidTr="00491543">
        <w:tc>
          <w:tcPr>
            <w:tcW w:w="1560" w:type="dxa"/>
          </w:tcPr>
          <w:p w14:paraId="7AAD099A"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Classement national</w:t>
            </w:r>
          </w:p>
        </w:tc>
        <w:tc>
          <w:tcPr>
            <w:tcW w:w="9214" w:type="dxa"/>
          </w:tcPr>
          <w:p w14:paraId="5B566296"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Le classement national Combat Seniors (féminin) est organisé à partir du résultat des Championnats de France (Elite B combat et Elite A combat). Il est réactualisé, chaque année, après les finales de ces championnats et rentre en vigueur dès sa publication et jusqu’à la prochaine publication modificative. Pour pouvoir figurer dans ce classement, toute tireuse (hors les tireuses issues de l’Equipe de France n’ayant pas déclaré forfait) devra avoir participé effectivement à au moins une rencontre du Championnat de France (Elite B combat ou Elite A combat). Toutefois en sera exclu toute tireuse ayant cumulée plus d’un forfait au cours du Championnat de France.</w:t>
            </w:r>
          </w:p>
          <w:p w14:paraId="1C110842" w14:textId="77777777" w:rsidR="00491543" w:rsidRPr="00813CC7" w:rsidRDefault="00491543" w:rsidP="003C6B36">
            <w:pPr>
              <w:shd w:val="clear" w:color="auto" w:fill="FFFFFF"/>
              <w:rPr>
                <w:rFonts w:ascii="Calibri" w:hAnsi="Calibri" w:cs="Calibri"/>
                <w:color w:val="002060"/>
                <w:sz w:val="20"/>
                <w:szCs w:val="20"/>
              </w:rPr>
            </w:pPr>
          </w:p>
          <w:p w14:paraId="547697CE"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Modalités de classement :</w:t>
            </w:r>
          </w:p>
          <w:p w14:paraId="64AA8CC8"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Sont d’abord classés les tireuses issues du Championnat de France Elite A combat :</w:t>
            </w:r>
          </w:p>
          <w:p w14:paraId="7DE7B16A"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La N°1 est la Championne de France Elite A combat ;</w:t>
            </w:r>
          </w:p>
          <w:p w14:paraId="3C8E2AC4"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La N°2 est la Vice-championne de France Elite A combat ;</w:t>
            </w:r>
          </w:p>
          <w:p w14:paraId="350B7367"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La N°3 est la 1/2 finaliste battue par la Championne de France Elite A combat - La N°4 est la 1/2 finaliste battue par la Vice-championne de France Elite A combat ;</w:t>
            </w:r>
          </w:p>
          <w:p w14:paraId="1356F3DD"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La N°5 est la 1/4 de finaliste s’il y a lieu ;</w:t>
            </w:r>
          </w:p>
          <w:p w14:paraId="09D616AB" w14:textId="77777777" w:rsidR="00491543" w:rsidRPr="00813CC7" w:rsidRDefault="00491543" w:rsidP="003C6B36">
            <w:pPr>
              <w:shd w:val="clear" w:color="auto" w:fill="FFFFFF"/>
              <w:rPr>
                <w:rFonts w:ascii="Calibri" w:hAnsi="Calibri" w:cs="Calibri"/>
                <w:color w:val="002060"/>
                <w:sz w:val="20"/>
                <w:szCs w:val="20"/>
              </w:rPr>
            </w:pPr>
            <w:r w:rsidRPr="00813CC7">
              <w:rPr>
                <w:rFonts w:ascii="Calibri" w:hAnsi="Calibri" w:cs="Calibri"/>
                <w:color w:val="002060"/>
                <w:sz w:val="20"/>
                <w:szCs w:val="20"/>
              </w:rPr>
              <w:t xml:space="preserve">- L’ordonnancement des suivantes est établi à partir de la comptabilisation des points marqués lors de la participation aux tours précédents du Championnat de France Elite A combat. </w:t>
            </w:r>
          </w:p>
          <w:p w14:paraId="75304621" w14:textId="77777777" w:rsidR="00491543" w:rsidRPr="00813CC7" w:rsidRDefault="00491543" w:rsidP="003C6B36">
            <w:pPr>
              <w:rPr>
                <w:rFonts w:ascii="Calibri" w:hAnsi="Calibri" w:cs="Calibri"/>
                <w:color w:val="002060"/>
                <w:sz w:val="20"/>
                <w:szCs w:val="20"/>
              </w:rPr>
            </w:pPr>
            <w:r w:rsidRPr="00813CC7">
              <w:rPr>
                <w:rFonts w:ascii="Calibri" w:hAnsi="Calibri" w:cs="Calibri"/>
                <w:color w:val="002060"/>
                <w:sz w:val="20"/>
                <w:szCs w:val="20"/>
              </w:rPr>
              <w:t>Sont ensuite classés les quatre premières tireuses issues du Championnat de France Elite B combat</w:t>
            </w:r>
          </w:p>
        </w:tc>
      </w:tr>
      <w:tr w:rsidR="00491543" w:rsidRPr="00813CC7" w14:paraId="64302F2A" w14:textId="77777777" w:rsidTr="00491543">
        <w:tc>
          <w:tcPr>
            <w:tcW w:w="1560" w:type="dxa"/>
          </w:tcPr>
          <w:p w14:paraId="7B1449CE" w14:textId="77777777" w:rsidR="00491543" w:rsidRPr="00813CC7" w:rsidRDefault="00491543" w:rsidP="003C6B36">
            <w:pPr>
              <w:ind w:left="19" w:right="7"/>
              <w:rPr>
                <w:rFonts w:ascii="Calibri" w:hAnsi="Calibri" w:cs="Calibri"/>
                <w:color w:val="002060"/>
                <w:sz w:val="20"/>
                <w:szCs w:val="20"/>
              </w:rPr>
            </w:pPr>
            <w:r w:rsidRPr="00813CC7">
              <w:rPr>
                <w:rFonts w:ascii="Calibri" w:hAnsi="Calibri" w:cs="Calibri"/>
                <w:color w:val="002060"/>
                <w:sz w:val="20"/>
                <w:szCs w:val="20"/>
              </w:rPr>
              <w:t>Période de compétition</w:t>
            </w:r>
          </w:p>
        </w:tc>
        <w:tc>
          <w:tcPr>
            <w:tcW w:w="9214" w:type="dxa"/>
          </w:tcPr>
          <w:p w14:paraId="54604C6F" w14:textId="77777777" w:rsidR="00491543" w:rsidRPr="00813CC7" w:rsidRDefault="00491543" w:rsidP="003C6B36">
            <w:pPr>
              <w:ind w:right="7"/>
              <w:rPr>
                <w:rFonts w:ascii="Calibri" w:hAnsi="Calibri" w:cs="Calibri"/>
                <w:color w:val="002060"/>
                <w:sz w:val="20"/>
                <w:szCs w:val="20"/>
              </w:rPr>
            </w:pPr>
            <w:r w:rsidRPr="00813CC7">
              <w:rPr>
                <w:rFonts w:ascii="Calibri" w:hAnsi="Calibri" w:cs="Calibri"/>
                <w:color w:val="002060"/>
                <w:sz w:val="20"/>
                <w:szCs w:val="20"/>
              </w:rPr>
              <w:t>Mi-février à mi-avril</w:t>
            </w:r>
          </w:p>
          <w:p w14:paraId="0D612E0C" w14:textId="77777777" w:rsidR="00491543" w:rsidRPr="00813CC7" w:rsidRDefault="00491543" w:rsidP="003C6B36">
            <w:pPr>
              <w:ind w:right="7"/>
              <w:rPr>
                <w:rFonts w:ascii="Calibri" w:hAnsi="Calibri" w:cs="Calibri"/>
                <w:color w:val="002060"/>
                <w:sz w:val="20"/>
                <w:szCs w:val="20"/>
              </w:rPr>
            </w:pPr>
          </w:p>
        </w:tc>
      </w:tr>
    </w:tbl>
    <w:p w14:paraId="278E4FED" w14:textId="77777777" w:rsidR="004C5080" w:rsidRDefault="004C5080" w:rsidP="00ED01D6">
      <w:pPr>
        <w:tabs>
          <w:tab w:val="left" w:leader="dot" w:pos="0"/>
        </w:tabs>
        <w:spacing w:line="276" w:lineRule="auto"/>
        <w:contextualSpacing/>
        <w:rPr>
          <w:rFonts w:ascii="Calibri" w:hAnsi="Calibri" w:cs="Calibri"/>
          <w:i/>
          <w:iCs/>
          <w:color w:val="001D35"/>
          <w:sz w:val="22"/>
          <w:szCs w:val="22"/>
          <w:shd w:val="clear" w:color="auto" w:fill="FFFFFF"/>
          <w:vertAlign w:val="superscript"/>
        </w:rPr>
      </w:pPr>
    </w:p>
    <w:p w14:paraId="199CFFA2" w14:textId="77777777" w:rsidR="00491543" w:rsidRDefault="00491543">
      <w:pPr>
        <w:spacing w:after="160" w:line="259" w:lineRule="auto"/>
        <w:rPr>
          <w:rFonts w:ascii="Calibri" w:hAnsi="Calibri" w:cs="Calibri"/>
          <w:i/>
          <w:iCs/>
          <w:color w:val="001D35"/>
          <w:sz w:val="22"/>
          <w:szCs w:val="22"/>
          <w:shd w:val="clear" w:color="auto" w:fill="FFFFFF"/>
          <w:vertAlign w:val="superscript"/>
        </w:rPr>
      </w:pPr>
      <w:r>
        <w:rPr>
          <w:rFonts w:ascii="Calibri" w:hAnsi="Calibri" w:cs="Calibri"/>
          <w:i/>
          <w:iCs/>
          <w:color w:val="001D35"/>
          <w:sz w:val="22"/>
          <w:szCs w:val="22"/>
          <w:shd w:val="clear" w:color="auto" w:fill="FFFFFF"/>
          <w:vertAlign w:val="superscript"/>
        </w:rPr>
        <w:br w:type="page"/>
      </w:r>
    </w:p>
    <w:p w14:paraId="370796BC" w14:textId="108A9233" w:rsidR="00B71977" w:rsidRDefault="00B93E22" w:rsidP="0083251E">
      <w:pPr>
        <w:tabs>
          <w:tab w:val="left" w:leader="dot" w:pos="0"/>
        </w:tabs>
        <w:spacing w:line="276" w:lineRule="auto"/>
        <w:contextualSpacing/>
        <w:jc w:val="center"/>
        <w:rPr>
          <w:rFonts w:ascii="Calibri" w:hAnsi="Calibri" w:cs="Calibri"/>
          <w:i/>
          <w:iCs/>
          <w:color w:val="001D35"/>
          <w:sz w:val="32"/>
          <w:szCs w:val="32"/>
          <w:shd w:val="clear" w:color="auto" w:fill="FFFFFF"/>
          <w:vertAlign w:val="superscript"/>
        </w:rPr>
      </w:pPr>
      <w:r w:rsidRPr="00DD06FB">
        <w:rPr>
          <w:rFonts w:ascii="Calibri" w:hAnsi="Calibri" w:cs="Calibri"/>
          <w:i/>
          <w:iCs/>
          <w:color w:val="001D35"/>
          <w:sz w:val="32"/>
          <w:szCs w:val="32"/>
          <w:shd w:val="clear" w:color="auto" w:fill="FFFFFF"/>
          <w:vertAlign w:val="superscript"/>
        </w:rPr>
        <w:t xml:space="preserve">LISTE DES </w:t>
      </w:r>
      <w:r w:rsidR="0083251E">
        <w:rPr>
          <w:rFonts w:ascii="Calibri" w:hAnsi="Calibri" w:cs="Calibri"/>
          <w:i/>
          <w:iCs/>
          <w:color w:val="001D35"/>
          <w:sz w:val="32"/>
          <w:szCs w:val="32"/>
          <w:shd w:val="clear" w:color="auto" w:fill="FFFFFF"/>
          <w:vertAlign w:val="superscript"/>
        </w:rPr>
        <w:t>COMBATS</w:t>
      </w:r>
      <w:r w:rsidRPr="00DD06FB">
        <w:rPr>
          <w:rFonts w:ascii="Calibri" w:hAnsi="Calibri" w:cs="Calibri"/>
          <w:i/>
          <w:iCs/>
          <w:color w:val="001D35"/>
          <w:sz w:val="32"/>
          <w:szCs w:val="32"/>
          <w:shd w:val="clear" w:color="auto" w:fill="FFFFFF"/>
          <w:vertAlign w:val="superscript"/>
        </w:rPr>
        <w:t xml:space="preserve"> AU</w:t>
      </w:r>
      <w:r w:rsidR="0055025B">
        <w:rPr>
          <w:rFonts w:ascii="Calibri" w:hAnsi="Calibri" w:cs="Calibri"/>
          <w:i/>
          <w:iCs/>
          <w:color w:val="001D35"/>
          <w:sz w:val="32"/>
          <w:szCs w:val="32"/>
          <w:shd w:val="clear" w:color="auto" w:fill="FFFFFF"/>
          <w:vertAlign w:val="superscript"/>
        </w:rPr>
        <w:t xml:space="preserve"> </w:t>
      </w:r>
      <w:r w:rsidR="005439B1">
        <w:rPr>
          <w:rFonts w:ascii="Calibri" w:hAnsi="Calibri" w:cs="Calibri"/>
          <w:i/>
          <w:iCs/>
          <w:color w:val="001D35"/>
          <w:sz w:val="32"/>
          <w:szCs w:val="32"/>
          <w:shd w:val="clear" w:color="auto" w:fill="FFFFFF"/>
          <w:vertAlign w:val="superscript"/>
        </w:rPr>
        <w:t>05</w:t>
      </w:r>
      <w:r w:rsidRPr="00DD06FB">
        <w:rPr>
          <w:rFonts w:ascii="Calibri" w:hAnsi="Calibri" w:cs="Calibri"/>
          <w:i/>
          <w:iCs/>
          <w:color w:val="001D35"/>
          <w:sz w:val="32"/>
          <w:szCs w:val="32"/>
          <w:shd w:val="clear" w:color="auto" w:fill="FFFFFF"/>
          <w:vertAlign w:val="superscript"/>
        </w:rPr>
        <w:t>.</w:t>
      </w:r>
      <w:r w:rsidR="0055025B">
        <w:rPr>
          <w:rFonts w:ascii="Calibri" w:hAnsi="Calibri" w:cs="Calibri"/>
          <w:i/>
          <w:iCs/>
          <w:color w:val="001D35"/>
          <w:sz w:val="32"/>
          <w:szCs w:val="32"/>
          <w:shd w:val="clear" w:color="auto" w:fill="FFFFFF"/>
          <w:vertAlign w:val="superscript"/>
        </w:rPr>
        <w:t>03.</w:t>
      </w:r>
      <w:r w:rsidRPr="00DD06FB">
        <w:rPr>
          <w:rFonts w:ascii="Calibri" w:hAnsi="Calibri" w:cs="Calibri"/>
          <w:i/>
          <w:iCs/>
          <w:color w:val="001D35"/>
          <w:sz w:val="32"/>
          <w:szCs w:val="32"/>
          <w:shd w:val="clear" w:color="auto" w:fill="FFFFFF"/>
          <w:vertAlign w:val="superscript"/>
        </w:rPr>
        <w:t>2025</w:t>
      </w:r>
      <w:r w:rsidR="00491543" w:rsidRPr="00B71977">
        <w:rPr>
          <w:rFonts w:ascii="Calibri" w:hAnsi="Calibri" w:cs="Calibri"/>
          <w:i/>
          <w:iCs/>
          <w:color w:val="001D35"/>
          <w:sz w:val="32"/>
          <w:szCs w:val="32"/>
          <w:shd w:val="clear" w:color="auto" w:fill="FFFFFF"/>
          <w:vertAlign w:val="superscript"/>
        </w:rPr>
        <w:br/>
        <w:t>Championnat de France ELITE A Féminin</w:t>
      </w:r>
    </w:p>
    <w:p w14:paraId="392E7C92" w14:textId="77777777" w:rsidR="00D66CAE" w:rsidRPr="00D66CAE" w:rsidRDefault="00D66CAE" w:rsidP="0083251E">
      <w:pPr>
        <w:tabs>
          <w:tab w:val="left" w:leader="dot" w:pos="0"/>
        </w:tabs>
        <w:spacing w:line="276" w:lineRule="auto"/>
        <w:contextualSpacing/>
        <w:jc w:val="center"/>
        <w:rPr>
          <w:rFonts w:ascii="Calibri" w:hAnsi="Calibri" w:cs="Calibri"/>
          <w:i/>
          <w:iCs/>
          <w:color w:val="ED7D31" w:themeColor="accent2"/>
          <w:sz w:val="32"/>
          <w:szCs w:val="32"/>
          <w:shd w:val="clear" w:color="auto" w:fill="FFFFFF"/>
          <w:vertAlign w:val="superscript"/>
        </w:rPr>
      </w:pPr>
    </w:p>
    <w:tbl>
      <w:tblPr>
        <w:tblW w:w="9072" w:type="dxa"/>
        <w:tblCellMar>
          <w:left w:w="70" w:type="dxa"/>
          <w:right w:w="70" w:type="dxa"/>
        </w:tblCellMar>
        <w:tblLook w:val="04A0" w:firstRow="1" w:lastRow="0" w:firstColumn="1" w:lastColumn="0" w:noHBand="0" w:noVBand="1"/>
      </w:tblPr>
      <w:tblGrid>
        <w:gridCol w:w="709"/>
        <w:gridCol w:w="3818"/>
        <w:gridCol w:w="3270"/>
        <w:gridCol w:w="1275"/>
      </w:tblGrid>
      <w:tr w:rsidR="0083251E" w14:paraId="18E797DC" w14:textId="77777777" w:rsidTr="008F669C">
        <w:trPr>
          <w:trHeight w:val="255"/>
        </w:trPr>
        <w:tc>
          <w:tcPr>
            <w:tcW w:w="709" w:type="dxa"/>
            <w:tcBorders>
              <w:top w:val="nil"/>
              <w:left w:val="nil"/>
              <w:bottom w:val="nil"/>
              <w:right w:val="nil"/>
            </w:tcBorders>
            <w:shd w:val="clear" w:color="auto" w:fill="auto"/>
            <w:noWrap/>
            <w:vAlign w:val="bottom"/>
          </w:tcPr>
          <w:p w14:paraId="476DB173" w14:textId="77777777" w:rsidR="0083251E" w:rsidRDefault="0083251E" w:rsidP="0083251E">
            <w:pPr>
              <w:rPr>
                <w:rFonts w:ascii="Arial" w:hAnsi="Arial" w:cs="Arial"/>
                <w:sz w:val="20"/>
                <w:szCs w:val="20"/>
              </w:rPr>
            </w:pPr>
            <w:r>
              <w:rPr>
                <w:rFonts w:ascii="Arial" w:hAnsi="Arial" w:cs="Arial"/>
                <w:sz w:val="20"/>
                <w:szCs w:val="20"/>
              </w:rPr>
              <w:t>F48</w:t>
            </w:r>
          </w:p>
        </w:tc>
        <w:tc>
          <w:tcPr>
            <w:tcW w:w="3818" w:type="dxa"/>
            <w:tcBorders>
              <w:top w:val="nil"/>
              <w:left w:val="nil"/>
              <w:bottom w:val="nil"/>
              <w:right w:val="nil"/>
            </w:tcBorders>
            <w:shd w:val="clear" w:color="auto" w:fill="auto"/>
            <w:noWrap/>
            <w:vAlign w:val="bottom"/>
          </w:tcPr>
          <w:p w14:paraId="563D5C65" w14:textId="77777777" w:rsidR="0083251E" w:rsidRDefault="0083251E" w:rsidP="0083251E">
            <w:pPr>
              <w:rPr>
                <w:rFonts w:ascii="Arial" w:hAnsi="Arial" w:cs="Arial"/>
                <w:sz w:val="20"/>
                <w:szCs w:val="20"/>
              </w:rPr>
            </w:pPr>
            <w:r>
              <w:rPr>
                <w:rFonts w:ascii="Arial" w:hAnsi="Arial" w:cs="Arial"/>
                <w:sz w:val="20"/>
                <w:szCs w:val="20"/>
              </w:rPr>
              <w:t>SEDDIK KHODJA Linda</w:t>
            </w:r>
          </w:p>
        </w:tc>
        <w:tc>
          <w:tcPr>
            <w:tcW w:w="3270" w:type="dxa"/>
            <w:tcBorders>
              <w:top w:val="nil"/>
              <w:left w:val="nil"/>
              <w:bottom w:val="nil"/>
              <w:right w:val="nil"/>
            </w:tcBorders>
            <w:shd w:val="clear" w:color="auto" w:fill="auto"/>
            <w:noWrap/>
            <w:vAlign w:val="bottom"/>
          </w:tcPr>
          <w:p w14:paraId="0B0E83CF" w14:textId="77777777" w:rsidR="0083251E" w:rsidRDefault="0083251E" w:rsidP="0083251E">
            <w:pPr>
              <w:rPr>
                <w:rFonts w:ascii="Arial" w:hAnsi="Arial" w:cs="Arial"/>
                <w:sz w:val="20"/>
                <w:szCs w:val="20"/>
              </w:rPr>
            </w:pPr>
            <w:r>
              <w:rPr>
                <w:rFonts w:ascii="Arial" w:hAnsi="Arial" w:cs="Arial"/>
                <w:sz w:val="20"/>
                <w:szCs w:val="20"/>
              </w:rPr>
              <w:t>VENISSIEUX BOXE FRANCAISE</w:t>
            </w:r>
          </w:p>
        </w:tc>
        <w:tc>
          <w:tcPr>
            <w:tcW w:w="1275" w:type="dxa"/>
            <w:tcBorders>
              <w:top w:val="nil"/>
              <w:left w:val="nil"/>
              <w:bottom w:val="nil"/>
              <w:right w:val="nil"/>
            </w:tcBorders>
            <w:shd w:val="clear" w:color="auto" w:fill="auto"/>
            <w:noWrap/>
            <w:vAlign w:val="bottom"/>
          </w:tcPr>
          <w:p w14:paraId="46E34C01" w14:textId="77777777" w:rsidR="0083251E" w:rsidRDefault="0083251E" w:rsidP="0083251E">
            <w:pPr>
              <w:jc w:val="right"/>
              <w:rPr>
                <w:rFonts w:ascii="Arial" w:hAnsi="Arial" w:cs="Arial"/>
                <w:sz w:val="20"/>
                <w:szCs w:val="20"/>
              </w:rPr>
            </w:pPr>
            <w:r>
              <w:rPr>
                <w:rFonts w:ascii="Arial" w:hAnsi="Arial" w:cs="Arial"/>
                <w:sz w:val="20"/>
                <w:szCs w:val="20"/>
              </w:rPr>
              <w:t>69004</w:t>
            </w:r>
          </w:p>
        </w:tc>
      </w:tr>
      <w:tr w:rsidR="0083251E" w14:paraId="7AB0584F" w14:textId="77777777" w:rsidTr="0083251E">
        <w:trPr>
          <w:trHeight w:val="255"/>
        </w:trPr>
        <w:tc>
          <w:tcPr>
            <w:tcW w:w="709" w:type="dxa"/>
            <w:tcBorders>
              <w:top w:val="nil"/>
              <w:left w:val="nil"/>
              <w:bottom w:val="nil"/>
              <w:right w:val="nil"/>
            </w:tcBorders>
            <w:shd w:val="clear" w:color="auto" w:fill="auto"/>
            <w:noWrap/>
            <w:vAlign w:val="bottom"/>
          </w:tcPr>
          <w:p w14:paraId="07B99011" w14:textId="77777777" w:rsidR="0083251E" w:rsidRDefault="0083251E" w:rsidP="0083251E">
            <w:pPr>
              <w:rPr>
                <w:rFonts w:ascii="Arial" w:hAnsi="Arial" w:cs="Arial"/>
                <w:sz w:val="20"/>
                <w:szCs w:val="20"/>
              </w:rPr>
            </w:pPr>
            <w:r>
              <w:rPr>
                <w:rFonts w:ascii="Arial" w:hAnsi="Arial" w:cs="Arial"/>
                <w:sz w:val="20"/>
                <w:szCs w:val="20"/>
              </w:rPr>
              <w:t>F48</w:t>
            </w:r>
          </w:p>
        </w:tc>
        <w:tc>
          <w:tcPr>
            <w:tcW w:w="3818" w:type="dxa"/>
            <w:tcBorders>
              <w:top w:val="nil"/>
              <w:left w:val="nil"/>
              <w:bottom w:val="nil"/>
              <w:right w:val="nil"/>
            </w:tcBorders>
            <w:shd w:val="clear" w:color="auto" w:fill="auto"/>
            <w:noWrap/>
            <w:vAlign w:val="bottom"/>
          </w:tcPr>
          <w:p w14:paraId="74D8980A" w14:textId="77777777" w:rsidR="0083251E" w:rsidRDefault="0083251E" w:rsidP="0083251E">
            <w:pPr>
              <w:rPr>
                <w:rFonts w:ascii="Arial" w:hAnsi="Arial" w:cs="Arial"/>
                <w:sz w:val="20"/>
                <w:szCs w:val="20"/>
              </w:rPr>
            </w:pPr>
            <w:r>
              <w:rPr>
                <w:rFonts w:ascii="Arial" w:hAnsi="Arial" w:cs="Arial"/>
                <w:sz w:val="20"/>
                <w:szCs w:val="20"/>
              </w:rPr>
              <w:t>DELRIEU-MAJERI Louna</w:t>
            </w:r>
          </w:p>
        </w:tc>
        <w:tc>
          <w:tcPr>
            <w:tcW w:w="3270" w:type="dxa"/>
            <w:tcBorders>
              <w:top w:val="nil"/>
              <w:left w:val="nil"/>
              <w:bottom w:val="nil"/>
              <w:right w:val="nil"/>
            </w:tcBorders>
            <w:shd w:val="clear" w:color="auto" w:fill="auto"/>
            <w:noWrap/>
            <w:vAlign w:val="bottom"/>
          </w:tcPr>
          <w:p w14:paraId="344DBCDB" w14:textId="77777777" w:rsidR="0083251E" w:rsidRDefault="0083251E" w:rsidP="0083251E">
            <w:pPr>
              <w:rPr>
                <w:rFonts w:ascii="Arial" w:hAnsi="Arial" w:cs="Arial"/>
                <w:sz w:val="20"/>
                <w:szCs w:val="20"/>
              </w:rPr>
            </w:pPr>
            <w:r>
              <w:rPr>
                <w:rFonts w:ascii="Arial" w:hAnsi="Arial" w:cs="Arial"/>
                <w:sz w:val="20"/>
                <w:szCs w:val="20"/>
              </w:rPr>
              <w:t>LE CERCLE SBF 33</w:t>
            </w:r>
          </w:p>
        </w:tc>
        <w:tc>
          <w:tcPr>
            <w:tcW w:w="1275" w:type="dxa"/>
            <w:tcBorders>
              <w:top w:val="nil"/>
              <w:left w:val="nil"/>
              <w:bottom w:val="nil"/>
              <w:right w:val="nil"/>
            </w:tcBorders>
            <w:shd w:val="clear" w:color="auto" w:fill="auto"/>
            <w:noWrap/>
            <w:vAlign w:val="bottom"/>
          </w:tcPr>
          <w:p w14:paraId="2552F5E7" w14:textId="77777777" w:rsidR="0083251E" w:rsidRDefault="0083251E" w:rsidP="0083251E">
            <w:pPr>
              <w:jc w:val="right"/>
              <w:rPr>
                <w:rFonts w:ascii="Arial" w:hAnsi="Arial" w:cs="Arial"/>
                <w:sz w:val="20"/>
                <w:szCs w:val="20"/>
              </w:rPr>
            </w:pPr>
            <w:r>
              <w:rPr>
                <w:rFonts w:ascii="Arial" w:hAnsi="Arial" w:cs="Arial"/>
                <w:sz w:val="20"/>
                <w:szCs w:val="20"/>
              </w:rPr>
              <w:t>33033</w:t>
            </w:r>
          </w:p>
        </w:tc>
      </w:tr>
      <w:tr w:rsidR="0083251E" w14:paraId="6F9B5E51" w14:textId="77777777" w:rsidTr="0083251E">
        <w:trPr>
          <w:trHeight w:val="255"/>
        </w:trPr>
        <w:tc>
          <w:tcPr>
            <w:tcW w:w="709" w:type="dxa"/>
            <w:tcBorders>
              <w:top w:val="nil"/>
              <w:left w:val="nil"/>
              <w:bottom w:val="nil"/>
              <w:right w:val="nil"/>
            </w:tcBorders>
            <w:shd w:val="clear" w:color="auto" w:fill="auto"/>
            <w:noWrap/>
            <w:vAlign w:val="bottom"/>
          </w:tcPr>
          <w:p w14:paraId="5A38D425" w14:textId="77777777" w:rsidR="0083251E" w:rsidRDefault="0083251E" w:rsidP="0083251E">
            <w:pPr>
              <w:rPr>
                <w:rFonts w:ascii="Arial" w:hAnsi="Arial" w:cs="Arial"/>
                <w:sz w:val="20"/>
                <w:szCs w:val="20"/>
              </w:rPr>
            </w:pPr>
            <w:r>
              <w:rPr>
                <w:rFonts w:ascii="Arial" w:hAnsi="Arial" w:cs="Arial"/>
                <w:sz w:val="20"/>
                <w:szCs w:val="20"/>
              </w:rPr>
              <w:t>F48</w:t>
            </w:r>
          </w:p>
        </w:tc>
        <w:tc>
          <w:tcPr>
            <w:tcW w:w="3818" w:type="dxa"/>
            <w:tcBorders>
              <w:top w:val="nil"/>
              <w:left w:val="nil"/>
              <w:bottom w:val="nil"/>
              <w:right w:val="nil"/>
            </w:tcBorders>
            <w:shd w:val="clear" w:color="auto" w:fill="auto"/>
            <w:noWrap/>
            <w:vAlign w:val="bottom"/>
          </w:tcPr>
          <w:p w14:paraId="512F7C9C" w14:textId="77777777" w:rsidR="0083251E" w:rsidRDefault="0083251E" w:rsidP="0083251E">
            <w:pPr>
              <w:rPr>
                <w:rFonts w:ascii="Arial" w:hAnsi="Arial" w:cs="Arial"/>
                <w:sz w:val="20"/>
                <w:szCs w:val="20"/>
              </w:rPr>
            </w:pPr>
            <w:r>
              <w:rPr>
                <w:rFonts w:ascii="Arial" w:hAnsi="Arial" w:cs="Arial"/>
                <w:sz w:val="20"/>
                <w:szCs w:val="20"/>
              </w:rPr>
              <w:t>BENOUN Clothilde</w:t>
            </w:r>
          </w:p>
        </w:tc>
        <w:tc>
          <w:tcPr>
            <w:tcW w:w="3270" w:type="dxa"/>
            <w:tcBorders>
              <w:top w:val="nil"/>
              <w:left w:val="nil"/>
              <w:bottom w:val="nil"/>
              <w:right w:val="nil"/>
            </w:tcBorders>
            <w:shd w:val="clear" w:color="auto" w:fill="auto"/>
            <w:noWrap/>
            <w:vAlign w:val="bottom"/>
          </w:tcPr>
          <w:p w14:paraId="25CC5F77" w14:textId="77777777" w:rsidR="0083251E" w:rsidRDefault="0083251E" w:rsidP="0083251E">
            <w:pPr>
              <w:rPr>
                <w:rFonts w:ascii="Arial" w:hAnsi="Arial" w:cs="Arial"/>
                <w:sz w:val="20"/>
                <w:szCs w:val="20"/>
              </w:rPr>
            </w:pPr>
            <w:r>
              <w:rPr>
                <w:rFonts w:ascii="Arial" w:hAnsi="Arial" w:cs="Arial"/>
                <w:sz w:val="20"/>
                <w:szCs w:val="20"/>
              </w:rPr>
              <w:t>SAVATE CLUB DRAVEIL BFD</w:t>
            </w:r>
          </w:p>
        </w:tc>
        <w:tc>
          <w:tcPr>
            <w:tcW w:w="1275" w:type="dxa"/>
            <w:tcBorders>
              <w:top w:val="nil"/>
              <w:left w:val="nil"/>
              <w:bottom w:val="nil"/>
              <w:right w:val="nil"/>
            </w:tcBorders>
            <w:shd w:val="clear" w:color="auto" w:fill="auto"/>
            <w:noWrap/>
            <w:vAlign w:val="bottom"/>
          </w:tcPr>
          <w:p w14:paraId="2C771633" w14:textId="77777777" w:rsidR="0083251E" w:rsidRDefault="0083251E" w:rsidP="0083251E">
            <w:pPr>
              <w:jc w:val="right"/>
              <w:rPr>
                <w:rFonts w:ascii="Arial" w:hAnsi="Arial" w:cs="Arial"/>
                <w:sz w:val="20"/>
                <w:szCs w:val="20"/>
              </w:rPr>
            </w:pPr>
            <w:r>
              <w:rPr>
                <w:rFonts w:ascii="Arial" w:hAnsi="Arial" w:cs="Arial"/>
                <w:sz w:val="20"/>
                <w:szCs w:val="20"/>
              </w:rPr>
              <w:t>91044</w:t>
            </w:r>
          </w:p>
        </w:tc>
      </w:tr>
      <w:tr w:rsidR="0083251E" w14:paraId="60A4A2BF" w14:textId="77777777" w:rsidTr="008F669C">
        <w:trPr>
          <w:trHeight w:val="255"/>
        </w:trPr>
        <w:tc>
          <w:tcPr>
            <w:tcW w:w="709" w:type="dxa"/>
            <w:tcBorders>
              <w:top w:val="nil"/>
              <w:left w:val="nil"/>
              <w:bottom w:val="nil"/>
              <w:right w:val="nil"/>
            </w:tcBorders>
            <w:shd w:val="clear" w:color="auto" w:fill="auto"/>
            <w:noWrap/>
            <w:vAlign w:val="bottom"/>
            <w:hideMark/>
          </w:tcPr>
          <w:p w14:paraId="367E47AE" w14:textId="77777777" w:rsidR="0083251E" w:rsidRDefault="0083251E" w:rsidP="0083251E">
            <w:pPr>
              <w:rPr>
                <w:rFonts w:ascii="Arial" w:hAnsi="Arial" w:cs="Arial"/>
                <w:sz w:val="20"/>
                <w:szCs w:val="20"/>
              </w:rPr>
            </w:pPr>
            <w:r>
              <w:rPr>
                <w:rFonts w:ascii="Arial" w:hAnsi="Arial" w:cs="Arial"/>
                <w:sz w:val="20"/>
                <w:szCs w:val="20"/>
              </w:rPr>
              <w:t>F48</w:t>
            </w:r>
          </w:p>
        </w:tc>
        <w:tc>
          <w:tcPr>
            <w:tcW w:w="3818" w:type="dxa"/>
            <w:tcBorders>
              <w:top w:val="nil"/>
              <w:left w:val="nil"/>
              <w:bottom w:val="nil"/>
              <w:right w:val="nil"/>
            </w:tcBorders>
            <w:shd w:val="clear" w:color="auto" w:fill="auto"/>
            <w:noWrap/>
            <w:vAlign w:val="bottom"/>
            <w:hideMark/>
          </w:tcPr>
          <w:p w14:paraId="2590BA99" w14:textId="77777777" w:rsidR="0083251E" w:rsidRDefault="0083251E" w:rsidP="0083251E">
            <w:pPr>
              <w:rPr>
                <w:rFonts w:ascii="Arial" w:hAnsi="Arial" w:cs="Arial"/>
                <w:sz w:val="20"/>
                <w:szCs w:val="20"/>
              </w:rPr>
            </w:pPr>
            <w:r>
              <w:rPr>
                <w:rFonts w:ascii="Arial" w:hAnsi="Arial" w:cs="Arial"/>
                <w:sz w:val="20"/>
                <w:szCs w:val="20"/>
              </w:rPr>
              <w:t>MORTIER Emma</w:t>
            </w:r>
          </w:p>
        </w:tc>
        <w:tc>
          <w:tcPr>
            <w:tcW w:w="3270" w:type="dxa"/>
            <w:tcBorders>
              <w:top w:val="nil"/>
              <w:left w:val="nil"/>
              <w:bottom w:val="nil"/>
              <w:right w:val="nil"/>
            </w:tcBorders>
            <w:shd w:val="clear" w:color="auto" w:fill="auto"/>
            <w:noWrap/>
            <w:vAlign w:val="bottom"/>
            <w:hideMark/>
          </w:tcPr>
          <w:p w14:paraId="3C5357FF" w14:textId="77777777" w:rsidR="0083251E" w:rsidRDefault="0083251E" w:rsidP="0083251E">
            <w:pPr>
              <w:rPr>
                <w:rFonts w:ascii="Arial" w:hAnsi="Arial" w:cs="Arial"/>
                <w:sz w:val="20"/>
                <w:szCs w:val="20"/>
              </w:rPr>
            </w:pPr>
            <w:r>
              <w:rPr>
                <w:rFonts w:ascii="Arial" w:hAnsi="Arial" w:cs="Arial"/>
                <w:sz w:val="20"/>
                <w:szCs w:val="20"/>
              </w:rPr>
              <w:t>BAC9savate</w:t>
            </w:r>
          </w:p>
        </w:tc>
        <w:tc>
          <w:tcPr>
            <w:tcW w:w="1275" w:type="dxa"/>
            <w:tcBorders>
              <w:top w:val="nil"/>
              <w:left w:val="nil"/>
              <w:bottom w:val="nil"/>
              <w:right w:val="nil"/>
            </w:tcBorders>
            <w:shd w:val="clear" w:color="auto" w:fill="auto"/>
            <w:noWrap/>
            <w:vAlign w:val="bottom"/>
            <w:hideMark/>
          </w:tcPr>
          <w:p w14:paraId="6463B85D" w14:textId="77777777" w:rsidR="0083251E" w:rsidRDefault="0083251E" w:rsidP="0083251E">
            <w:pPr>
              <w:jc w:val="right"/>
              <w:rPr>
                <w:rFonts w:ascii="Arial" w:hAnsi="Arial" w:cs="Arial"/>
                <w:sz w:val="20"/>
                <w:szCs w:val="20"/>
              </w:rPr>
            </w:pPr>
            <w:r>
              <w:rPr>
                <w:rFonts w:ascii="Arial" w:hAnsi="Arial" w:cs="Arial"/>
                <w:sz w:val="20"/>
                <w:szCs w:val="20"/>
              </w:rPr>
              <w:t>75057</w:t>
            </w:r>
          </w:p>
        </w:tc>
      </w:tr>
      <w:tr w:rsidR="0083251E" w14:paraId="7537E198" w14:textId="77777777" w:rsidTr="008F669C">
        <w:trPr>
          <w:trHeight w:val="255"/>
        </w:trPr>
        <w:tc>
          <w:tcPr>
            <w:tcW w:w="709" w:type="dxa"/>
            <w:tcBorders>
              <w:top w:val="nil"/>
              <w:left w:val="nil"/>
              <w:bottom w:val="nil"/>
              <w:right w:val="nil"/>
            </w:tcBorders>
            <w:shd w:val="clear" w:color="auto" w:fill="auto"/>
            <w:noWrap/>
            <w:vAlign w:val="bottom"/>
          </w:tcPr>
          <w:p w14:paraId="270466DC" w14:textId="77777777" w:rsidR="0083251E" w:rsidRDefault="0083251E" w:rsidP="0083251E">
            <w:pPr>
              <w:rPr>
                <w:rFonts w:ascii="Arial" w:hAnsi="Arial" w:cs="Arial"/>
                <w:sz w:val="20"/>
                <w:szCs w:val="20"/>
              </w:rPr>
            </w:pPr>
          </w:p>
        </w:tc>
        <w:tc>
          <w:tcPr>
            <w:tcW w:w="3818" w:type="dxa"/>
            <w:tcBorders>
              <w:top w:val="nil"/>
              <w:left w:val="nil"/>
              <w:bottom w:val="nil"/>
              <w:right w:val="nil"/>
            </w:tcBorders>
            <w:shd w:val="clear" w:color="auto" w:fill="auto"/>
            <w:noWrap/>
            <w:vAlign w:val="bottom"/>
          </w:tcPr>
          <w:p w14:paraId="6EEAC7DB" w14:textId="77777777" w:rsidR="0083251E" w:rsidRDefault="0083251E" w:rsidP="0083251E">
            <w:pPr>
              <w:rPr>
                <w:rFonts w:ascii="Arial" w:hAnsi="Arial" w:cs="Arial"/>
                <w:sz w:val="20"/>
                <w:szCs w:val="20"/>
              </w:rPr>
            </w:pPr>
          </w:p>
        </w:tc>
        <w:tc>
          <w:tcPr>
            <w:tcW w:w="3270" w:type="dxa"/>
            <w:tcBorders>
              <w:top w:val="nil"/>
              <w:left w:val="nil"/>
              <w:bottom w:val="nil"/>
              <w:right w:val="nil"/>
            </w:tcBorders>
            <w:shd w:val="clear" w:color="auto" w:fill="auto"/>
            <w:noWrap/>
            <w:vAlign w:val="bottom"/>
          </w:tcPr>
          <w:p w14:paraId="400216C4" w14:textId="77777777" w:rsidR="0083251E" w:rsidRDefault="0083251E" w:rsidP="0083251E">
            <w:pPr>
              <w:rPr>
                <w:rFonts w:ascii="Arial" w:hAnsi="Arial" w:cs="Arial"/>
                <w:sz w:val="20"/>
                <w:szCs w:val="20"/>
              </w:rPr>
            </w:pPr>
          </w:p>
        </w:tc>
        <w:tc>
          <w:tcPr>
            <w:tcW w:w="1275" w:type="dxa"/>
            <w:tcBorders>
              <w:top w:val="nil"/>
              <w:left w:val="nil"/>
              <w:bottom w:val="nil"/>
              <w:right w:val="nil"/>
            </w:tcBorders>
            <w:shd w:val="clear" w:color="auto" w:fill="auto"/>
            <w:noWrap/>
            <w:vAlign w:val="bottom"/>
          </w:tcPr>
          <w:p w14:paraId="2B3040EF" w14:textId="77777777" w:rsidR="0083251E" w:rsidRDefault="0083251E" w:rsidP="0083251E">
            <w:pPr>
              <w:jc w:val="right"/>
              <w:rPr>
                <w:rFonts w:ascii="Arial" w:hAnsi="Arial" w:cs="Arial"/>
                <w:sz w:val="20"/>
                <w:szCs w:val="20"/>
              </w:rPr>
            </w:pPr>
          </w:p>
        </w:tc>
      </w:tr>
      <w:tr w:rsidR="0083251E" w14:paraId="554106AC" w14:textId="77777777" w:rsidTr="008F669C">
        <w:trPr>
          <w:trHeight w:val="255"/>
        </w:trPr>
        <w:tc>
          <w:tcPr>
            <w:tcW w:w="709" w:type="dxa"/>
            <w:tcBorders>
              <w:top w:val="nil"/>
              <w:left w:val="nil"/>
              <w:bottom w:val="nil"/>
              <w:right w:val="nil"/>
            </w:tcBorders>
            <w:shd w:val="clear" w:color="auto" w:fill="auto"/>
            <w:noWrap/>
            <w:vAlign w:val="bottom"/>
          </w:tcPr>
          <w:p w14:paraId="7BD67D13" w14:textId="77777777" w:rsidR="0083251E" w:rsidRDefault="0083251E" w:rsidP="0083251E">
            <w:pPr>
              <w:rPr>
                <w:rFonts w:ascii="Arial" w:hAnsi="Arial" w:cs="Arial"/>
                <w:sz w:val="20"/>
                <w:szCs w:val="20"/>
              </w:rPr>
            </w:pPr>
          </w:p>
        </w:tc>
        <w:tc>
          <w:tcPr>
            <w:tcW w:w="3818" w:type="dxa"/>
            <w:tcBorders>
              <w:top w:val="nil"/>
              <w:left w:val="nil"/>
              <w:bottom w:val="nil"/>
              <w:right w:val="nil"/>
            </w:tcBorders>
            <w:shd w:val="clear" w:color="auto" w:fill="auto"/>
            <w:noWrap/>
            <w:vAlign w:val="bottom"/>
          </w:tcPr>
          <w:p w14:paraId="6E8941A7" w14:textId="77777777" w:rsidR="0083251E" w:rsidRDefault="0083251E" w:rsidP="0083251E">
            <w:pPr>
              <w:rPr>
                <w:rFonts w:ascii="Arial" w:hAnsi="Arial" w:cs="Arial"/>
                <w:sz w:val="20"/>
                <w:szCs w:val="20"/>
              </w:rPr>
            </w:pPr>
          </w:p>
        </w:tc>
        <w:tc>
          <w:tcPr>
            <w:tcW w:w="3270" w:type="dxa"/>
            <w:tcBorders>
              <w:top w:val="nil"/>
              <w:left w:val="nil"/>
              <w:bottom w:val="nil"/>
              <w:right w:val="nil"/>
            </w:tcBorders>
            <w:shd w:val="clear" w:color="auto" w:fill="auto"/>
            <w:noWrap/>
            <w:vAlign w:val="bottom"/>
          </w:tcPr>
          <w:p w14:paraId="22A89855" w14:textId="77777777" w:rsidR="0083251E" w:rsidRDefault="0083251E" w:rsidP="0083251E">
            <w:pPr>
              <w:rPr>
                <w:rFonts w:ascii="Arial" w:hAnsi="Arial" w:cs="Arial"/>
                <w:sz w:val="20"/>
                <w:szCs w:val="20"/>
              </w:rPr>
            </w:pPr>
          </w:p>
        </w:tc>
        <w:tc>
          <w:tcPr>
            <w:tcW w:w="1275" w:type="dxa"/>
            <w:tcBorders>
              <w:top w:val="nil"/>
              <w:left w:val="nil"/>
              <w:bottom w:val="nil"/>
              <w:right w:val="nil"/>
            </w:tcBorders>
            <w:shd w:val="clear" w:color="auto" w:fill="auto"/>
            <w:noWrap/>
            <w:vAlign w:val="bottom"/>
          </w:tcPr>
          <w:p w14:paraId="38E8C7AD" w14:textId="77777777" w:rsidR="0083251E" w:rsidRDefault="0083251E" w:rsidP="0083251E">
            <w:pPr>
              <w:jc w:val="right"/>
              <w:rPr>
                <w:rFonts w:ascii="Arial" w:hAnsi="Arial" w:cs="Arial"/>
                <w:sz w:val="20"/>
                <w:szCs w:val="20"/>
              </w:rPr>
            </w:pPr>
          </w:p>
        </w:tc>
      </w:tr>
      <w:tr w:rsidR="0083251E" w14:paraId="367E29B2" w14:textId="77777777" w:rsidTr="008F669C">
        <w:trPr>
          <w:trHeight w:val="255"/>
        </w:trPr>
        <w:tc>
          <w:tcPr>
            <w:tcW w:w="709" w:type="dxa"/>
            <w:tcBorders>
              <w:top w:val="nil"/>
              <w:left w:val="nil"/>
              <w:bottom w:val="nil"/>
              <w:right w:val="nil"/>
            </w:tcBorders>
            <w:shd w:val="clear" w:color="auto" w:fill="auto"/>
            <w:noWrap/>
            <w:vAlign w:val="bottom"/>
          </w:tcPr>
          <w:p w14:paraId="3AA9D19F" w14:textId="77777777" w:rsidR="0083251E" w:rsidRDefault="0083251E" w:rsidP="0083251E">
            <w:pPr>
              <w:rPr>
                <w:rFonts w:ascii="Arial" w:hAnsi="Arial" w:cs="Arial"/>
                <w:sz w:val="20"/>
                <w:szCs w:val="20"/>
              </w:rPr>
            </w:pPr>
            <w:r>
              <w:rPr>
                <w:rFonts w:ascii="Arial" w:hAnsi="Arial" w:cs="Arial"/>
                <w:sz w:val="20"/>
                <w:szCs w:val="20"/>
              </w:rPr>
              <w:t>F52</w:t>
            </w:r>
          </w:p>
        </w:tc>
        <w:tc>
          <w:tcPr>
            <w:tcW w:w="3818" w:type="dxa"/>
            <w:tcBorders>
              <w:top w:val="nil"/>
              <w:left w:val="nil"/>
              <w:bottom w:val="nil"/>
              <w:right w:val="nil"/>
            </w:tcBorders>
            <w:shd w:val="clear" w:color="auto" w:fill="auto"/>
            <w:noWrap/>
            <w:vAlign w:val="bottom"/>
          </w:tcPr>
          <w:p w14:paraId="1FDB9223" w14:textId="77777777" w:rsidR="0083251E" w:rsidRDefault="0083251E" w:rsidP="0083251E">
            <w:pPr>
              <w:rPr>
                <w:rFonts w:ascii="Arial" w:hAnsi="Arial" w:cs="Arial"/>
                <w:sz w:val="20"/>
                <w:szCs w:val="20"/>
              </w:rPr>
            </w:pPr>
            <w:r>
              <w:rPr>
                <w:rFonts w:ascii="Arial" w:hAnsi="Arial" w:cs="Arial"/>
                <w:sz w:val="20"/>
                <w:szCs w:val="20"/>
              </w:rPr>
              <w:t>NANDI Chloé</w:t>
            </w:r>
          </w:p>
        </w:tc>
        <w:tc>
          <w:tcPr>
            <w:tcW w:w="3270" w:type="dxa"/>
            <w:tcBorders>
              <w:top w:val="nil"/>
              <w:left w:val="nil"/>
              <w:bottom w:val="nil"/>
              <w:right w:val="nil"/>
            </w:tcBorders>
            <w:shd w:val="clear" w:color="auto" w:fill="auto"/>
            <w:noWrap/>
            <w:vAlign w:val="bottom"/>
          </w:tcPr>
          <w:p w14:paraId="4582063B" w14:textId="77777777" w:rsidR="0083251E" w:rsidRDefault="0083251E" w:rsidP="0083251E">
            <w:pPr>
              <w:rPr>
                <w:rFonts w:ascii="Arial" w:hAnsi="Arial" w:cs="Arial"/>
                <w:sz w:val="20"/>
                <w:szCs w:val="20"/>
              </w:rPr>
            </w:pPr>
            <w:r>
              <w:rPr>
                <w:rFonts w:ascii="Arial" w:hAnsi="Arial" w:cs="Arial"/>
                <w:sz w:val="20"/>
                <w:szCs w:val="20"/>
              </w:rPr>
              <w:t>U S CRETEIL</w:t>
            </w:r>
          </w:p>
        </w:tc>
        <w:tc>
          <w:tcPr>
            <w:tcW w:w="1275" w:type="dxa"/>
            <w:tcBorders>
              <w:top w:val="nil"/>
              <w:left w:val="nil"/>
              <w:bottom w:val="nil"/>
              <w:right w:val="nil"/>
            </w:tcBorders>
            <w:shd w:val="clear" w:color="auto" w:fill="auto"/>
            <w:noWrap/>
            <w:vAlign w:val="bottom"/>
          </w:tcPr>
          <w:p w14:paraId="2835E425" w14:textId="77777777" w:rsidR="0083251E" w:rsidRDefault="0083251E" w:rsidP="0083251E">
            <w:pPr>
              <w:jc w:val="right"/>
              <w:rPr>
                <w:rFonts w:ascii="Arial" w:hAnsi="Arial" w:cs="Arial"/>
                <w:sz w:val="20"/>
                <w:szCs w:val="20"/>
              </w:rPr>
            </w:pPr>
            <w:r>
              <w:rPr>
                <w:rFonts w:ascii="Arial" w:hAnsi="Arial" w:cs="Arial"/>
                <w:sz w:val="20"/>
                <w:szCs w:val="20"/>
              </w:rPr>
              <w:t>94002</w:t>
            </w:r>
          </w:p>
        </w:tc>
      </w:tr>
      <w:tr w:rsidR="0083251E" w14:paraId="66218032" w14:textId="77777777" w:rsidTr="008F669C">
        <w:trPr>
          <w:trHeight w:val="255"/>
        </w:trPr>
        <w:tc>
          <w:tcPr>
            <w:tcW w:w="709" w:type="dxa"/>
            <w:tcBorders>
              <w:top w:val="nil"/>
              <w:left w:val="nil"/>
              <w:bottom w:val="nil"/>
              <w:right w:val="nil"/>
            </w:tcBorders>
            <w:shd w:val="clear" w:color="auto" w:fill="auto"/>
            <w:noWrap/>
            <w:vAlign w:val="bottom"/>
            <w:hideMark/>
          </w:tcPr>
          <w:p w14:paraId="21126BBB"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F52</w:t>
            </w:r>
          </w:p>
        </w:tc>
        <w:tc>
          <w:tcPr>
            <w:tcW w:w="3818" w:type="dxa"/>
            <w:tcBorders>
              <w:top w:val="nil"/>
              <w:left w:val="nil"/>
              <w:bottom w:val="nil"/>
              <w:right w:val="nil"/>
            </w:tcBorders>
            <w:shd w:val="clear" w:color="auto" w:fill="auto"/>
            <w:noWrap/>
            <w:vAlign w:val="bottom"/>
            <w:hideMark/>
          </w:tcPr>
          <w:p w14:paraId="5ABBA525"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DE VIVEIROS Liza</w:t>
            </w:r>
          </w:p>
        </w:tc>
        <w:tc>
          <w:tcPr>
            <w:tcW w:w="3270" w:type="dxa"/>
            <w:tcBorders>
              <w:top w:val="nil"/>
              <w:left w:val="nil"/>
              <w:bottom w:val="nil"/>
              <w:right w:val="nil"/>
            </w:tcBorders>
            <w:shd w:val="clear" w:color="auto" w:fill="auto"/>
            <w:noWrap/>
            <w:vAlign w:val="bottom"/>
            <w:hideMark/>
          </w:tcPr>
          <w:p w14:paraId="6BBB6FD4"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 xml:space="preserve">K.C.W. Section </w:t>
            </w:r>
            <w:proofErr w:type="spellStart"/>
            <w:r w:rsidRPr="0055025B">
              <w:rPr>
                <w:rFonts w:ascii="Arial" w:hAnsi="Arial" w:cs="Arial"/>
                <w:color w:val="000000" w:themeColor="text1"/>
                <w:sz w:val="20"/>
                <w:szCs w:val="20"/>
              </w:rPr>
              <w:t>Multi-boxe</w:t>
            </w:r>
            <w:proofErr w:type="spellEnd"/>
          </w:p>
        </w:tc>
        <w:tc>
          <w:tcPr>
            <w:tcW w:w="1275" w:type="dxa"/>
            <w:tcBorders>
              <w:top w:val="nil"/>
              <w:left w:val="nil"/>
              <w:bottom w:val="nil"/>
              <w:right w:val="nil"/>
            </w:tcBorders>
            <w:shd w:val="clear" w:color="auto" w:fill="auto"/>
            <w:noWrap/>
            <w:vAlign w:val="bottom"/>
            <w:hideMark/>
          </w:tcPr>
          <w:p w14:paraId="10BE0DBB" w14:textId="77777777" w:rsidR="0083251E" w:rsidRPr="0055025B" w:rsidRDefault="0083251E" w:rsidP="0083251E">
            <w:pPr>
              <w:jc w:val="right"/>
              <w:rPr>
                <w:rFonts w:ascii="Arial" w:hAnsi="Arial" w:cs="Arial"/>
                <w:color w:val="000000" w:themeColor="text1"/>
                <w:sz w:val="20"/>
                <w:szCs w:val="20"/>
              </w:rPr>
            </w:pPr>
            <w:r w:rsidRPr="0055025B">
              <w:rPr>
                <w:rFonts w:ascii="Arial" w:hAnsi="Arial" w:cs="Arial"/>
                <w:color w:val="000000" w:themeColor="text1"/>
                <w:sz w:val="20"/>
                <w:szCs w:val="20"/>
              </w:rPr>
              <w:t>68003</w:t>
            </w:r>
          </w:p>
        </w:tc>
      </w:tr>
      <w:tr w:rsidR="0083251E" w14:paraId="703612FF" w14:textId="77777777" w:rsidTr="008F669C">
        <w:trPr>
          <w:trHeight w:val="255"/>
        </w:trPr>
        <w:tc>
          <w:tcPr>
            <w:tcW w:w="709" w:type="dxa"/>
            <w:tcBorders>
              <w:top w:val="nil"/>
              <w:left w:val="nil"/>
              <w:bottom w:val="nil"/>
              <w:right w:val="nil"/>
            </w:tcBorders>
            <w:shd w:val="clear" w:color="auto" w:fill="auto"/>
            <w:noWrap/>
            <w:vAlign w:val="bottom"/>
            <w:hideMark/>
          </w:tcPr>
          <w:p w14:paraId="2E3FE006"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F52</w:t>
            </w:r>
          </w:p>
        </w:tc>
        <w:tc>
          <w:tcPr>
            <w:tcW w:w="3818" w:type="dxa"/>
            <w:tcBorders>
              <w:top w:val="nil"/>
              <w:left w:val="nil"/>
              <w:bottom w:val="nil"/>
              <w:right w:val="nil"/>
            </w:tcBorders>
            <w:shd w:val="clear" w:color="auto" w:fill="auto"/>
            <w:noWrap/>
            <w:vAlign w:val="bottom"/>
            <w:hideMark/>
          </w:tcPr>
          <w:p w14:paraId="63820232"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IANNONE Léana</w:t>
            </w:r>
          </w:p>
        </w:tc>
        <w:tc>
          <w:tcPr>
            <w:tcW w:w="3270" w:type="dxa"/>
            <w:tcBorders>
              <w:top w:val="nil"/>
              <w:left w:val="nil"/>
              <w:bottom w:val="nil"/>
              <w:right w:val="nil"/>
            </w:tcBorders>
            <w:shd w:val="clear" w:color="auto" w:fill="auto"/>
            <w:noWrap/>
            <w:vAlign w:val="bottom"/>
            <w:hideMark/>
          </w:tcPr>
          <w:p w14:paraId="0D9B24F7"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DAMPMART BOXE FRANCAISE</w:t>
            </w:r>
          </w:p>
        </w:tc>
        <w:tc>
          <w:tcPr>
            <w:tcW w:w="1275" w:type="dxa"/>
            <w:tcBorders>
              <w:top w:val="nil"/>
              <w:left w:val="nil"/>
              <w:bottom w:val="nil"/>
              <w:right w:val="nil"/>
            </w:tcBorders>
            <w:shd w:val="clear" w:color="auto" w:fill="auto"/>
            <w:noWrap/>
            <w:vAlign w:val="bottom"/>
            <w:hideMark/>
          </w:tcPr>
          <w:p w14:paraId="13E5C152" w14:textId="77777777" w:rsidR="0083251E" w:rsidRPr="0055025B" w:rsidRDefault="0083251E" w:rsidP="0083251E">
            <w:pPr>
              <w:jc w:val="right"/>
              <w:rPr>
                <w:rFonts w:ascii="Arial" w:hAnsi="Arial" w:cs="Arial"/>
                <w:color w:val="000000" w:themeColor="text1"/>
                <w:sz w:val="20"/>
                <w:szCs w:val="20"/>
              </w:rPr>
            </w:pPr>
            <w:r w:rsidRPr="0055025B">
              <w:rPr>
                <w:rFonts w:ascii="Arial" w:hAnsi="Arial" w:cs="Arial"/>
                <w:color w:val="000000" w:themeColor="text1"/>
                <w:sz w:val="20"/>
                <w:szCs w:val="20"/>
              </w:rPr>
              <w:t>77044</w:t>
            </w:r>
          </w:p>
        </w:tc>
      </w:tr>
      <w:tr w:rsidR="0083251E" w14:paraId="2D812C3D" w14:textId="77777777" w:rsidTr="008F669C">
        <w:trPr>
          <w:trHeight w:val="255"/>
        </w:trPr>
        <w:tc>
          <w:tcPr>
            <w:tcW w:w="709" w:type="dxa"/>
            <w:tcBorders>
              <w:top w:val="nil"/>
              <w:left w:val="nil"/>
              <w:bottom w:val="nil"/>
              <w:right w:val="nil"/>
            </w:tcBorders>
            <w:shd w:val="clear" w:color="auto" w:fill="auto"/>
            <w:noWrap/>
            <w:vAlign w:val="bottom"/>
            <w:hideMark/>
          </w:tcPr>
          <w:p w14:paraId="6583A0EB"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F52</w:t>
            </w:r>
          </w:p>
        </w:tc>
        <w:tc>
          <w:tcPr>
            <w:tcW w:w="3818" w:type="dxa"/>
            <w:tcBorders>
              <w:top w:val="nil"/>
              <w:left w:val="nil"/>
              <w:bottom w:val="nil"/>
              <w:right w:val="nil"/>
            </w:tcBorders>
            <w:shd w:val="clear" w:color="auto" w:fill="auto"/>
            <w:noWrap/>
            <w:vAlign w:val="bottom"/>
            <w:hideMark/>
          </w:tcPr>
          <w:p w14:paraId="05C140F3"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VEGARA Marine</w:t>
            </w:r>
          </w:p>
        </w:tc>
        <w:tc>
          <w:tcPr>
            <w:tcW w:w="3270" w:type="dxa"/>
            <w:tcBorders>
              <w:top w:val="nil"/>
              <w:left w:val="nil"/>
              <w:bottom w:val="nil"/>
              <w:right w:val="nil"/>
            </w:tcBorders>
            <w:shd w:val="clear" w:color="auto" w:fill="auto"/>
            <w:noWrap/>
            <w:vAlign w:val="bottom"/>
            <w:hideMark/>
          </w:tcPr>
          <w:p w14:paraId="61E55B21" w14:textId="77777777" w:rsidR="0083251E" w:rsidRPr="0055025B" w:rsidRDefault="0083251E" w:rsidP="0083251E">
            <w:pPr>
              <w:rPr>
                <w:rFonts w:ascii="Arial" w:hAnsi="Arial" w:cs="Arial"/>
                <w:color w:val="000000" w:themeColor="text1"/>
                <w:sz w:val="20"/>
                <w:szCs w:val="20"/>
              </w:rPr>
            </w:pPr>
            <w:r w:rsidRPr="0055025B">
              <w:rPr>
                <w:rFonts w:ascii="Arial" w:hAnsi="Arial" w:cs="Arial"/>
                <w:color w:val="000000" w:themeColor="text1"/>
                <w:sz w:val="20"/>
                <w:szCs w:val="20"/>
              </w:rPr>
              <w:t>IMPACT MULTI BOXE</w:t>
            </w:r>
          </w:p>
        </w:tc>
        <w:tc>
          <w:tcPr>
            <w:tcW w:w="1275" w:type="dxa"/>
            <w:tcBorders>
              <w:top w:val="nil"/>
              <w:left w:val="nil"/>
              <w:bottom w:val="nil"/>
              <w:right w:val="nil"/>
            </w:tcBorders>
            <w:shd w:val="clear" w:color="auto" w:fill="auto"/>
            <w:noWrap/>
            <w:vAlign w:val="bottom"/>
            <w:hideMark/>
          </w:tcPr>
          <w:p w14:paraId="36E5EB50" w14:textId="77777777" w:rsidR="0083251E" w:rsidRPr="0055025B" w:rsidRDefault="0083251E" w:rsidP="0083251E">
            <w:pPr>
              <w:jc w:val="right"/>
              <w:rPr>
                <w:rFonts w:ascii="Arial" w:hAnsi="Arial" w:cs="Arial"/>
                <w:color w:val="000000" w:themeColor="text1"/>
                <w:sz w:val="20"/>
                <w:szCs w:val="20"/>
              </w:rPr>
            </w:pPr>
            <w:r w:rsidRPr="0055025B">
              <w:rPr>
                <w:rFonts w:ascii="Arial" w:hAnsi="Arial" w:cs="Arial"/>
                <w:color w:val="000000" w:themeColor="text1"/>
                <w:sz w:val="20"/>
                <w:szCs w:val="20"/>
              </w:rPr>
              <w:t>66040</w:t>
            </w:r>
          </w:p>
        </w:tc>
      </w:tr>
      <w:tr w:rsidR="0083251E" w14:paraId="300AC8EE" w14:textId="77777777" w:rsidTr="008F669C">
        <w:trPr>
          <w:trHeight w:val="255"/>
        </w:trPr>
        <w:tc>
          <w:tcPr>
            <w:tcW w:w="709" w:type="dxa"/>
            <w:tcBorders>
              <w:top w:val="nil"/>
              <w:left w:val="nil"/>
              <w:bottom w:val="nil"/>
              <w:right w:val="nil"/>
            </w:tcBorders>
            <w:shd w:val="clear" w:color="auto" w:fill="auto"/>
            <w:noWrap/>
            <w:vAlign w:val="bottom"/>
          </w:tcPr>
          <w:p w14:paraId="4F8AE146" w14:textId="77777777" w:rsidR="0083251E" w:rsidRDefault="0083251E" w:rsidP="0083251E">
            <w:pPr>
              <w:rPr>
                <w:rFonts w:ascii="Arial" w:hAnsi="Arial" w:cs="Arial"/>
                <w:sz w:val="20"/>
                <w:szCs w:val="20"/>
              </w:rPr>
            </w:pPr>
          </w:p>
        </w:tc>
        <w:tc>
          <w:tcPr>
            <w:tcW w:w="3818" w:type="dxa"/>
            <w:tcBorders>
              <w:top w:val="nil"/>
              <w:left w:val="nil"/>
              <w:bottom w:val="nil"/>
              <w:right w:val="nil"/>
            </w:tcBorders>
            <w:shd w:val="clear" w:color="auto" w:fill="auto"/>
            <w:noWrap/>
            <w:vAlign w:val="bottom"/>
          </w:tcPr>
          <w:p w14:paraId="1DF10E5A" w14:textId="77777777" w:rsidR="0083251E" w:rsidRDefault="0083251E" w:rsidP="0083251E">
            <w:pPr>
              <w:rPr>
                <w:rFonts w:ascii="Arial" w:hAnsi="Arial" w:cs="Arial"/>
                <w:sz w:val="20"/>
                <w:szCs w:val="20"/>
              </w:rPr>
            </w:pPr>
          </w:p>
        </w:tc>
        <w:tc>
          <w:tcPr>
            <w:tcW w:w="3270" w:type="dxa"/>
            <w:tcBorders>
              <w:top w:val="nil"/>
              <w:left w:val="nil"/>
              <w:bottom w:val="nil"/>
              <w:right w:val="nil"/>
            </w:tcBorders>
            <w:shd w:val="clear" w:color="auto" w:fill="auto"/>
            <w:noWrap/>
            <w:vAlign w:val="bottom"/>
          </w:tcPr>
          <w:p w14:paraId="43C056F5" w14:textId="77777777" w:rsidR="0083251E" w:rsidRDefault="0083251E" w:rsidP="0083251E">
            <w:pPr>
              <w:rPr>
                <w:rFonts w:ascii="Arial" w:hAnsi="Arial" w:cs="Arial"/>
                <w:sz w:val="20"/>
                <w:szCs w:val="20"/>
              </w:rPr>
            </w:pPr>
          </w:p>
        </w:tc>
        <w:tc>
          <w:tcPr>
            <w:tcW w:w="1275" w:type="dxa"/>
            <w:tcBorders>
              <w:top w:val="nil"/>
              <w:left w:val="nil"/>
              <w:bottom w:val="nil"/>
              <w:right w:val="nil"/>
            </w:tcBorders>
            <w:shd w:val="clear" w:color="auto" w:fill="auto"/>
            <w:noWrap/>
            <w:vAlign w:val="bottom"/>
          </w:tcPr>
          <w:p w14:paraId="44D4BAB0" w14:textId="77777777" w:rsidR="0083251E" w:rsidRDefault="0083251E" w:rsidP="0083251E">
            <w:pPr>
              <w:jc w:val="right"/>
              <w:rPr>
                <w:rFonts w:ascii="Arial" w:hAnsi="Arial" w:cs="Arial"/>
                <w:sz w:val="20"/>
                <w:szCs w:val="20"/>
              </w:rPr>
            </w:pPr>
          </w:p>
        </w:tc>
      </w:tr>
      <w:tr w:rsidR="0083251E" w14:paraId="0E14D1CB" w14:textId="77777777" w:rsidTr="008F669C">
        <w:trPr>
          <w:trHeight w:val="255"/>
        </w:trPr>
        <w:tc>
          <w:tcPr>
            <w:tcW w:w="709" w:type="dxa"/>
            <w:tcBorders>
              <w:top w:val="nil"/>
              <w:left w:val="nil"/>
              <w:bottom w:val="nil"/>
              <w:right w:val="nil"/>
            </w:tcBorders>
            <w:shd w:val="clear" w:color="auto" w:fill="auto"/>
            <w:noWrap/>
            <w:vAlign w:val="bottom"/>
            <w:hideMark/>
          </w:tcPr>
          <w:p w14:paraId="28CB27E2" w14:textId="77777777" w:rsidR="0083251E" w:rsidRDefault="0083251E" w:rsidP="0083251E">
            <w:pPr>
              <w:rPr>
                <w:rFonts w:ascii="Arial" w:hAnsi="Arial" w:cs="Arial"/>
                <w:sz w:val="20"/>
                <w:szCs w:val="20"/>
              </w:rPr>
            </w:pPr>
            <w:r>
              <w:rPr>
                <w:rFonts w:ascii="Arial" w:hAnsi="Arial" w:cs="Arial"/>
                <w:sz w:val="20"/>
                <w:szCs w:val="20"/>
              </w:rPr>
              <w:t>F60</w:t>
            </w:r>
          </w:p>
        </w:tc>
        <w:tc>
          <w:tcPr>
            <w:tcW w:w="3818" w:type="dxa"/>
            <w:tcBorders>
              <w:top w:val="nil"/>
              <w:left w:val="nil"/>
              <w:bottom w:val="nil"/>
              <w:right w:val="nil"/>
            </w:tcBorders>
            <w:shd w:val="clear" w:color="auto" w:fill="auto"/>
            <w:noWrap/>
            <w:vAlign w:val="bottom"/>
            <w:hideMark/>
          </w:tcPr>
          <w:p w14:paraId="14C5BF47" w14:textId="77777777" w:rsidR="0083251E" w:rsidRDefault="0083251E" w:rsidP="0083251E">
            <w:pPr>
              <w:rPr>
                <w:rFonts w:ascii="Arial" w:hAnsi="Arial" w:cs="Arial"/>
                <w:sz w:val="20"/>
                <w:szCs w:val="20"/>
              </w:rPr>
            </w:pPr>
            <w:r>
              <w:rPr>
                <w:rFonts w:ascii="Arial" w:hAnsi="Arial" w:cs="Arial"/>
                <w:sz w:val="20"/>
                <w:szCs w:val="20"/>
              </w:rPr>
              <w:t>BOIVIN Solène</w:t>
            </w:r>
          </w:p>
        </w:tc>
        <w:tc>
          <w:tcPr>
            <w:tcW w:w="3270" w:type="dxa"/>
            <w:tcBorders>
              <w:top w:val="nil"/>
              <w:left w:val="nil"/>
              <w:bottom w:val="nil"/>
              <w:right w:val="nil"/>
            </w:tcBorders>
            <w:shd w:val="clear" w:color="auto" w:fill="auto"/>
            <w:noWrap/>
            <w:vAlign w:val="bottom"/>
            <w:hideMark/>
          </w:tcPr>
          <w:p w14:paraId="0147C6C9" w14:textId="77777777" w:rsidR="0083251E" w:rsidRDefault="0083251E" w:rsidP="0083251E">
            <w:pPr>
              <w:rPr>
                <w:rFonts w:ascii="Arial" w:hAnsi="Arial" w:cs="Arial"/>
                <w:sz w:val="20"/>
                <w:szCs w:val="20"/>
              </w:rPr>
            </w:pPr>
            <w:r>
              <w:rPr>
                <w:rFonts w:ascii="Arial" w:hAnsi="Arial" w:cs="Arial"/>
                <w:sz w:val="20"/>
                <w:szCs w:val="20"/>
              </w:rPr>
              <w:t>Saint fons Gerland savate</w:t>
            </w:r>
          </w:p>
        </w:tc>
        <w:tc>
          <w:tcPr>
            <w:tcW w:w="1275" w:type="dxa"/>
            <w:tcBorders>
              <w:top w:val="nil"/>
              <w:left w:val="nil"/>
              <w:bottom w:val="nil"/>
              <w:right w:val="nil"/>
            </w:tcBorders>
            <w:shd w:val="clear" w:color="auto" w:fill="auto"/>
            <w:noWrap/>
            <w:vAlign w:val="bottom"/>
            <w:hideMark/>
          </w:tcPr>
          <w:p w14:paraId="39A1C524" w14:textId="77777777" w:rsidR="0083251E" w:rsidRDefault="0083251E" w:rsidP="0083251E">
            <w:pPr>
              <w:jc w:val="right"/>
              <w:rPr>
                <w:rFonts w:ascii="Arial" w:hAnsi="Arial" w:cs="Arial"/>
                <w:sz w:val="20"/>
                <w:szCs w:val="20"/>
              </w:rPr>
            </w:pPr>
            <w:r>
              <w:rPr>
                <w:rFonts w:ascii="Arial" w:hAnsi="Arial" w:cs="Arial"/>
                <w:sz w:val="20"/>
                <w:szCs w:val="20"/>
              </w:rPr>
              <w:t>69040</w:t>
            </w:r>
          </w:p>
        </w:tc>
      </w:tr>
      <w:tr w:rsidR="0083251E" w14:paraId="342845C2" w14:textId="77777777" w:rsidTr="008F669C">
        <w:trPr>
          <w:trHeight w:val="255"/>
        </w:trPr>
        <w:tc>
          <w:tcPr>
            <w:tcW w:w="709" w:type="dxa"/>
            <w:tcBorders>
              <w:top w:val="nil"/>
              <w:left w:val="nil"/>
              <w:bottom w:val="nil"/>
              <w:right w:val="nil"/>
            </w:tcBorders>
            <w:shd w:val="clear" w:color="auto" w:fill="auto"/>
            <w:noWrap/>
            <w:vAlign w:val="bottom"/>
            <w:hideMark/>
          </w:tcPr>
          <w:p w14:paraId="4FC12446" w14:textId="77777777" w:rsidR="0083251E" w:rsidRDefault="0083251E" w:rsidP="0083251E">
            <w:pPr>
              <w:rPr>
                <w:rFonts w:ascii="Arial" w:hAnsi="Arial" w:cs="Arial"/>
                <w:sz w:val="20"/>
                <w:szCs w:val="20"/>
              </w:rPr>
            </w:pPr>
            <w:r>
              <w:rPr>
                <w:rFonts w:ascii="Arial" w:hAnsi="Arial" w:cs="Arial"/>
                <w:sz w:val="20"/>
                <w:szCs w:val="20"/>
              </w:rPr>
              <w:t>F60</w:t>
            </w:r>
          </w:p>
        </w:tc>
        <w:tc>
          <w:tcPr>
            <w:tcW w:w="3818" w:type="dxa"/>
            <w:tcBorders>
              <w:top w:val="nil"/>
              <w:left w:val="nil"/>
              <w:bottom w:val="nil"/>
              <w:right w:val="nil"/>
            </w:tcBorders>
            <w:shd w:val="clear" w:color="auto" w:fill="auto"/>
            <w:noWrap/>
            <w:vAlign w:val="bottom"/>
            <w:hideMark/>
          </w:tcPr>
          <w:p w14:paraId="3F996EDE" w14:textId="77777777" w:rsidR="0083251E" w:rsidRDefault="0083251E" w:rsidP="0083251E">
            <w:pPr>
              <w:rPr>
                <w:rFonts w:ascii="Arial" w:hAnsi="Arial" w:cs="Arial"/>
                <w:sz w:val="20"/>
                <w:szCs w:val="20"/>
              </w:rPr>
            </w:pPr>
            <w:r>
              <w:rPr>
                <w:rFonts w:ascii="Arial" w:hAnsi="Arial" w:cs="Arial"/>
                <w:sz w:val="20"/>
                <w:szCs w:val="20"/>
              </w:rPr>
              <w:t>PECH Morgane</w:t>
            </w:r>
          </w:p>
        </w:tc>
        <w:tc>
          <w:tcPr>
            <w:tcW w:w="3270" w:type="dxa"/>
            <w:tcBorders>
              <w:top w:val="nil"/>
              <w:left w:val="nil"/>
              <w:bottom w:val="nil"/>
              <w:right w:val="nil"/>
            </w:tcBorders>
            <w:shd w:val="clear" w:color="auto" w:fill="auto"/>
            <w:noWrap/>
            <w:vAlign w:val="bottom"/>
            <w:hideMark/>
          </w:tcPr>
          <w:p w14:paraId="7C3F0187" w14:textId="77777777" w:rsidR="0083251E" w:rsidRDefault="0083251E" w:rsidP="0083251E">
            <w:pPr>
              <w:rPr>
                <w:rFonts w:ascii="Arial" w:hAnsi="Arial" w:cs="Arial"/>
                <w:sz w:val="20"/>
                <w:szCs w:val="20"/>
              </w:rPr>
            </w:pPr>
            <w:r>
              <w:rPr>
                <w:rFonts w:ascii="Arial" w:hAnsi="Arial" w:cs="Arial"/>
                <w:sz w:val="20"/>
                <w:szCs w:val="20"/>
              </w:rPr>
              <w:t>LLSBF</w:t>
            </w:r>
          </w:p>
        </w:tc>
        <w:tc>
          <w:tcPr>
            <w:tcW w:w="1275" w:type="dxa"/>
            <w:tcBorders>
              <w:top w:val="nil"/>
              <w:left w:val="nil"/>
              <w:bottom w:val="nil"/>
              <w:right w:val="nil"/>
            </w:tcBorders>
            <w:shd w:val="clear" w:color="auto" w:fill="auto"/>
            <w:noWrap/>
            <w:vAlign w:val="bottom"/>
            <w:hideMark/>
          </w:tcPr>
          <w:p w14:paraId="182A91CE" w14:textId="77777777" w:rsidR="0083251E" w:rsidRDefault="0083251E" w:rsidP="0083251E">
            <w:pPr>
              <w:jc w:val="right"/>
              <w:rPr>
                <w:rFonts w:ascii="Arial" w:hAnsi="Arial" w:cs="Arial"/>
                <w:sz w:val="20"/>
                <w:szCs w:val="20"/>
              </w:rPr>
            </w:pPr>
            <w:r>
              <w:rPr>
                <w:rFonts w:ascii="Arial" w:hAnsi="Arial" w:cs="Arial"/>
                <w:sz w:val="20"/>
                <w:szCs w:val="20"/>
              </w:rPr>
              <w:t>44022</w:t>
            </w:r>
          </w:p>
        </w:tc>
      </w:tr>
      <w:tr w:rsidR="0083251E" w14:paraId="5FD7CC05" w14:textId="77777777" w:rsidTr="008F669C">
        <w:trPr>
          <w:trHeight w:val="255"/>
        </w:trPr>
        <w:tc>
          <w:tcPr>
            <w:tcW w:w="709" w:type="dxa"/>
            <w:tcBorders>
              <w:top w:val="nil"/>
              <w:left w:val="nil"/>
              <w:bottom w:val="nil"/>
              <w:right w:val="nil"/>
            </w:tcBorders>
            <w:shd w:val="clear" w:color="auto" w:fill="auto"/>
            <w:noWrap/>
            <w:vAlign w:val="bottom"/>
            <w:hideMark/>
          </w:tcPr>
          <w:p w14:paraId="0808E69E" w14:textId="77777777" w:rsidR="0083251E" w:rsidRDefault="0083251E" w:rsidP="0083251E">
            <w:pPr>
              <w:rPr>
                <w:rFonts w:ascii="Arial" w:hAnsi="Arial" w:cs="Arial"/>
                <w:sz w:val="20"/>
                <w:szCs w:val="20"/>
              </w:rPr>
            </w:pPr>
            <w:r>
              <w:rPr>
                <w:rFonts w:ascii="Arial" w:hAnsi="Arial" w:cs="Arial"/>
                <w:sz w:val="20"/>
                <w:szCs w:val="20"/>
              </w:rPr>
              <w:t>F60</w:t>
            </w:r>
          </w:p>
        </w:tc>
        <w:tc>
          <w:tcPr>
            <w:tcW w:w="3818" w:type="dxa"/>
            <w:tcBorders>
              <w:top w:val="nil"/>
              <w:left w:val="nil"/>
              <w:bottom w:val="nil"/>
              <w:right w:val="nil"/>
            </w:tcBorders>
            <w:shd w:val="clear" w:color="auto" w:fill="auto"/>
            <w:noWrap/>
            <w:vAlign w:val="bottom"/>
            <w:hideMark/>
          </w:tcPr>
          <w:p w14:paraId="5883E548" w14:textId="77777777" w:rsidR="0083251E" w:rsidRDefault="0083251E" w:rsidP="0083251E">
            <w:pPr>
              <w:rPr>
                <w:rFonts w:ascii="Arial" w:hAnsi="Arial" w:cs="Arial"/>
                <w:sz w:val="20"/>
                <w:szCs w:val="20"/>
              </w:rPr>
            </w:pPr>
            <w:r>
              <w:rPr>
                <w:rFonts w:ascii="Arial" w:hAnsi="Arial" w:cs="Arial"/>
                <w:sz w:val="20"/>
                <w:szCs w:val="20"/>
              </w:rPr>
              <w:t>ZAMBONI Mendy</w:t>
            </w:r>
          </w:p>
        </w:tc>
        <w:tc>
          <w:tcPr>
            <w:tcW w:w="3270" w:type="dxa"/>
            <w:tcBorders>
              <w:top w:val="nil"/>
              <w:left w:val="nil"/>
              <w:bottom w:val="nil"/>
              <w:right w:val="nil"/>
            </w:tcBorders>
            <w:shd w:val="clear" w:color="auto" w:fill="auto"/>
            <w:noWrap/>
            <w:vAlign w:val="bottom"/>
            <w:hideMark/>
          </w:tcPr>
          <w:p w14:paraId="56FFE999" w14:textId="77777777" w:rsidR="0083251E" w:rsidRDefault="0083251E" w:rsidP="0083251E">
            <w:pPr>
              <w:rPr>
                <w:rFonts w:ascii="Arial" w:hAnsi="Arial" w:cs="Arial"/>
                <w:sz w:val="20"/>
                <w:szCs w:val="20"/>
              </w:rPr>
            </w:pPr>
            <w:r>
              <w:rPr>
                <w:rFonts w:ascii="Arial" w:hAnsi="Arial" w:cs="Arial"/>
                <w:sz w:val="20"/>
                <w:szCs w:val="20"/>
              </w:rPr>
              <w:t>B.F.S. CLUB THIERNOIS</w:t>
            </w:r>
          </w:p>
        </w:tc>
        <w:tc>
          <w:tcPr>
            <w:tcW w:w="1275" w:type="dxa"/>
            <w:tcBorders>
              <w:top w:val="nil"/>
              <w:left w:val="nil"/>
              <w:bottom w:val="nil"/>
              <w:right w:val="nil"/>
            </w:tcBorders>
            <w:shd w:val="clear" w:color="auto" w:fill="auto"/>
            <w:noWrap/>
            <w:vAlign w:val="bottom"/>
            <w:hideMark/>
          </w:tcPr>
          <w:p w14:paraId="32B188BF" w14:textId="77777777" w:rsidR="0083251E" w:rsidRDefault="0083251E" w:rsidP="0083251E">
            <w:pPr>
              <w:jc w:val="right"/>
              <w:rPr>
                <w:rFonts w:ascii="Arial" w:hAnsi="Arial" w:cs="Arial"/>
                <w:sz w:val="20"/>
                <w:szCs w:val="20"/>
              </w:rPr>
            </w:pPr>
            <w:r>
              <w:rPr>
                <w:rFonts w:ascii="Arial" w:hAnsi="Arial" w:cs="Arial"/>
                <w:sz w:val="20"/>
                <w:szCs w:val="20"/>
              </w:rPr>
              <w:t>63020</w:t>
            </w:r>
          </w:p>
        </w:tc>
      </w:tr>
      <w:tr w:rsidR="0083251E" w14:paraId="448AECF5" w14:textId="77777777" w:rsidTr="008F669C">
        <w:trPr>
          <w:trHeight w:val="255"/>
        </w:trPr>
        <w:tc>
          <w:tcPr>
            <w:tcW w:w="709" w:type="dxa"/>
            <w:tcBorders>
              <w:top w:val="nil"/>
              <w:left w:val="nil"/>
              <w:bottom w:val="nil"/>
              <w:right w:val="nil"/>
            </w:tcBorders>
            <w:shd w:val="clear" w:color="auto" w:fill="auto"/>
            <w:noWrap/>
            <w:vAlign w:val="bottom"/>
          </w:tcPr>
          <w:p w14:paraId="74BAC457" w14:textId="77777777" w:rsidR="0083251E" w:rsidRDefault="0083251E" w:rsidP="0083251E">
            <w:pPr>
              <w:rPr>
                <w:rFonts w:ascii="Arial" w:hAnsi="Arial" w:cs="Arial"/>
                <w:sz w:val="20"/>
                <w:szCs w:val="20"/>
              </w:rPr>
            </w:pPr>
            <w:r>
              <w:rPr>
                <w:rFonts w:ascii="Arial" w:hAnsi="Arial" w:cs="Arial"/>
                <w:sz w:val="20"/>
                <w:szCs w:val="20"/>
              </w:rPr>
              <w:t>F60</w:t>
            </w:r>
          </w:p>
        </w:tc>
        <w:tc>
          <w:tcPr>
            <w:tcW w:w="3818" w:type="dxa"/>
            <w:tcBorders>
              <w:top w:val="nil"/>
              <w:left w:val="nil"/>
              <w:bottom w:val="nil"/>
              <w:right w:val="nil"/>
            </w:tcBorders>
            <w:shd w:val="clear" w:color="auto" w:fill="auto"/>
            <w:noWrap/>
            <w:vAlign w:val="bottom"/>
          </w:tcPr>
          <w:p w14:paraId="3C0B265B" w14:textId="77777777" w:rsidR="0083251E" w:rsidRDefault="0083251E" w:rsidP="0083251E">
            <w:pPr>
              <w:rPr>
                <w:rFonts w:ascii="Arial" w:hAnsi="Arial" w:cs="Arial"/>
                <w:sz w:val="20"/>
                <w:szCs w:val="20"/>
              </w:rPr>
            </w:pPr>
            <w:r>
              <w:rPr>
                <w:rFonts w:ascii="Arial" w:hAnsi="Arial" w:cs="Arial"/>
                <w:sz w:val="20"/>
                <w:szCs w:val="20"/>
              </w:rPr>
              <w:t>LEVET Maeva</w:t>
            </w:r>
          </w:p>
        </w:tc>
        <w:tc>
          <w:tcPr>
            <w:tcW w:w="3270" w:type="dxa"/>
            <w:tcBorders>
              <w:top w:val="nil"/>
              <w:left w:val="nil"/>
              <w:bottom w:val="nil"/>
              <w:right w:val="nil"/>
            </w:tcBorders>
            <w:shd w:val="clear" w:color="auto" w:fill="auto"/>
            <w:noWrap/>
            <w:vAlign w:val="bottom"/>
          </w:tcPr>
          <w:p w14:paraId="12CB4881" w14:textId="77777777" w:rsidR="0083251E" w:rsidRDefault="0083251E" w:rsidP="0083251E">
            <w:pPr>
              <w:rPr>
                <w:rFonts w:ascii="Arial" w:hAnsi="Arial" w:cs="Arial"/>
                <w:sz w:val="20"/>
                <w:szCs w:val="20"/>
              </w:rPr>
            </w:pPr>
            <w:r>
              <w:rPr>
                <w:rFonts w:ascii="Arial" w:hAnsi="Arial" w:cs="Arial"/>
                <w:sz w:val="20"/>
                <w:szCs w:val="20"/>
              </w:rPr>
              <w:t>BOXING CLUB RIOMOIS 15</w:t>
            </w:r>
          </w:p>
        </w:tc>
        <w:tc>
          <w:tcPr>
            <w:tcW w:w="1275" w:type="dxa"/>
            <w:tcBorders>
              <w:top w:val="nil"/>
              <w:left w:val="nil"/>
              <w:bottom w:val="nil"/>
              <w:right w:val="nil"/>
            </w:tcBorders>
            <w:shd w:val="clear" w:color="auto" w:fill="auto"/>
            <w:noWrap/>
            <w:vAlign w:val="bottom"/>
          </w:tcPr>
          <w:p w14:paraId="1BA92F5E" w14:textId="77777777" w:rsidR="0083251E" w:rsidRDefault="0083251E" w:rsidP="0083251E">
            <w:pPr>
              <w:jc w:val="right"/>
              <w:rPr>
                <w:rFonts w:ascii="Arial" w:hAnsi="Arial" w:cs="Arial"/>
                <w:sz w:val="20"/>
                <w:szCs w:val="20"/>
              </w:rPr>
            </w:pPr>
            <w:r>
              <w:rPr>
                <w:rFonts w:ascii="Arial" w:hAnsi="Arial" w:cs="Arial"/>
                <w:sz w:val="20"/>
                <w:szCs w:val="20"/>
              </w:rPr>
              <w:t>15007</w:t>
            </w:r>
          </w:p>
        </w:tc>
      </w:tr>
    </w:tbl>
    <w:p w14:paraId="20B15B9B" w14:textId="77777777" w:rsidR="00491543" w:rsidRDefault="00491543">
      <w:pPr>
        <w:spacing w:after="160" w:line="259" w:lineRule="auto"/>
        <w:rPr>
          <w:rFonts w:ascii="Calibri" w:hAnsi="Calibri" w:cs="Calibri"/>
          <w:i/>
          <w:iCs/>
          <w:color w:val="001D35"/>
          <w:sz w:val="28"/>
          <w:szCs w:val="28"/>
          <w:shd w:val="clear" w:color="auto" w:fill="FFFFFF"/>
          <w:vertAlign w:val="superscript"/>
        </w:rPr>
      </w:pPr>
    </w:p>
    <w:p w14:paraId="4F1412AA" w14:textId="77777777" w:rsidR="00B71977" w:rsidRDefault="00B71977">
      <w:pPr>
        <w:spacing w:after="160" w:line="259" w:lineRule="auto"/>
        <w:rPr>
          <w:rFonts w:ascii="Calibri" w:hAnsi="Calibri" w:cs="Calibri"/>
          <w:i/>
          <w:iCs/>
          <w:color w:val="001D35"/>
          <w:sz w:val="28"/>
          <w:szCs w:val="28"/>
          <w:shd w:val="clear" w:color="auto" w:fill="FFFFFF"/>
          <w:vertAlign w:val="superscript"/>
        </w:rPr>
      </w:pPr>
    </w:p>
    <w:p w14:paraId="501CD6ED" w14:textId="01FAE64E" w:rsidR="00491543" w:rsidRDefault="0055025B" w:rsidP="00D8456B">
      <w:pPr>
        <w:tabs>
          <w:tab w:val="left" w:leader="dot" w:pos="0"/>
        </w:tabs>
        <w:spacing w:line="276" w:lineRule="auto"/>
        <w:contextualSpacing/>
        <w:jc w:val="center"/>
        <w:rPr>
          <w:rFonts w:ascii="Calibri" w:hAnsi="Calibri" w:cs="Calibri"/>
          <w:i/>
          <w:iCs/>
          <w:color w:val="001D35"/>
          <w:sz w:val="32"/>
          <w:szCs w:val="32"/>
          <w:shd w:val="clear" w:color="auto" w:fill="FFFFFF"/>
          <w:vertAlign w:val="superscript"/>
        </w:rPr>
      </w:pPr>
      <w:r w:rsidRPr="00DD06FB">
        <w:rPr>
          <w:rFonts w:ascii="Calibri" w:hAnsi="Calibri" w:cs="Calibri"/>
          <w:i/>
          <w:iCs/>
          <w:color w:val="001D35"/>
          <w:sz w:val="32"/>
          <w:szCs w:val="32"/>
          <w:shd w:val="clear" w:color="auto" w:fill="FFFFFF"/>
          <w:vertAlign w:val="superscript"/>
        </w:rPr>
        <w:t xml:space="preserve">LISTE DES </w:t>
      </w:r>
      <w:r>
        <w:rPr>
          <w:rFonts w:ascii="Calibri" w:hAnsi="Calibri" w:cs="Calibri"/>
          <w:i/>
          <w:iCs/>
          <w:color w:val="001D35"/>
          <w:sz w:val="32"/>
          <w:szCs w:val="32"/>
          <w:shd w:val="clear" w:color="auto" w:fill="FFFFFF"/>
          <w:vertAlign w:val="superscript"/>
        </w:rPr>
        <w:t>COMBATS</w:t>
      </w:r>
      <w:r w:rsidRPr="00DD06FB">
        <w:rPr>
          <w:rFonts w:ascii="Calibri" w:hAnsi="Calibri" w:cs="Calibri"/>
          <w:i/>
          <w:iCs/>
          <w:color w:val="001D35"/>
          <w:sz w:val="32"/>
          <w:szCs w:val="32"/>
          <w:shd w:val="clear" w:color="auto" w:fill="FFFFFF"/>
          <w:vertAlign w:val="superscript"/>
        </w:rPr>
        <w:t xml:space="preserve"> AU</w:t>
      </w:r>
      <w:r>
        <w:rPr>
          <w:rFonts w:ascii="Calibri" w:hAnsi="Calibri" w:cs="Calibri"/>
          <w:i/>
          <w:iCs/>
          <w:color w:val="001D35"/>
          <w:sz w:val="32"/>
          <w:szCs w:val="32"/>
          <w:shd w:val="clear" w:color="auto" w:fill="FFFFFF"/>
          <w:vertAlign w:val="superscript"/>
        </w:rPr>
        <w:t xml:space="preserve"> </w:t>
      </w:r>
      <w:r w:rsidR="005439B1">
        <w:rPr>
          <w:rFonts w:ascii="Calibri" w:hAnsi="Calibri" w:cs="Calibri"/>
          <w:i/>
          <w:iCs/>
          <w:color w:val="001D35"/>
          <w:sz w:val="32"/>
          <w:szCs w:val="32"/>
          <w:shd w:val="clear" w:color="auto" w:fill="FFFFFF"/>
          <w:vertAlign w:val="superscript"/>
        </w:rPr>
        <w:t>05</w:t>
      </w:r>
      <w:r w:rsidRPr="00DD06FB">
        <w:rPr>
          <w:rFonts w:ascii="Calibri" w:hAnsi="Calibri" w:cs="Calibri"/>
          <w:i/>
          <w:iCs/>
          <w:color w:val="001D35"/>
          <w:sz w:val="32"/>
          <w:szCs w:val="32"/>
          <w:shd w:val="clear" w:color="auto" w:fill="FFFFFF"/>
          <w:vertAlign w:val="superscript"/>
        </w:rPr>
        <w:t>.</w:t>
      </w:r>
      <w:r>
        <w:rPr>
          <w:rFonts w:ascii="Calibri" w:hAnsi="Calibri" w:cs="Calibri"/>
          <w:i/>
          <w:iCs/>
          <w:color w:val="001D35"/>
          <w:sz w:val="32"/>
          <w:szCs w:val="32"/>
          <w:shd w:val="clear" w:color="auto" w:fill="FFFFFF"/>
          <w:vertAlign w:val="superscript"/>
        </w:rPr>
        <w:t>03.</w:t>
      </w:r>
      <w:r w:rsidRPr="00DD06FB">
        <w:rPr>
          <w:rFonts w:ascii="Calibri" w:hAnsi="Calibri" w:cs="Calibri"/>
          <w:i/>
          <w:iCs/>
          <w:color w:val="001D35"/>
          <w:sz w:val="32"/>
          <w:szCs w:val="32"/>
          <w:shd w:val="clear" w:color="auto" w:fill="FFFFFF"/>
          <w:vertAlign w:val="superscript"/>
        </w:rPr>
        <w:t>2025</w:t>
      </w:r>
      <w:r w:rsidR="00491543" w:rsidRPr="00DD06FB">
        <w:rPr>
          <w:rFonts w:ascii="Calibri" w:hAnsi="Calibri" w:cs="Calibri"/>
          <w:i/>
          <w:iCs/>
          <w:color w:val="001D35"/>
          <w:sz w:val="32"/>
          <w:szCs w:val="32"/>
          <w:shd w:val="clear" w:color="auto" w:fill="FFFFFF"/>
          <w:vertAlign w:val="superscript"/>
        </w:rPr>
        <w:br/>
        <w:t>Championnat de France ELITE A Masculin</w:t>
      </w:r>
    </w:p>
    <w:p w14:paraId="7D6E33C3" w14:textId="77777777" w:rsidR="00D66CAE" w:rsidRPr="00DD06FB" w:rsidRDefault="00D66CAE" w:rsidP="00D66CAE">
      <w:pPr>
        <w:tabs>
          <w:tab w:val="left" w:leader="dot" w:pos="0"/>
        </w:tabs>
        <w:spacing w:line="276" w:lineRule="auto"/>
        <w:contextualSpacing/>
        <w:jc w:val="center"/>
        <w:rPr>
          <w:rFonts w:ascii="Calibri" w:hAnsi="Calibri" w:cs="Calibri"/>
          <w:i/>
          <w:iCs/>
          <w:color w:val="ED7D31" w:themeColor="accent2"/>
          <w:sz w:val="32"/>
          <w:szCs w:val="32"/>
          <w:shd w:val="clear" w:color="auto" w:fill="FFFFFF"/>
          <w:vertAlign w:val="superscript"/>
        </w:rPr>
      </w:pPr>
    </w:p>
    <w:tbl>
      <w:tblPr>
        <w:tblW w:w="9177" w:type="dxa"/>
        <w:tblCellMar>
          <w:left w:w="70" w:type="dxa"/>
          <w:right w:w="70" w:type="dxa"/>
        </w:tblCellMar>
        <w:tblLook w:val="04A0" w:firstRow="1" w:lastRow="0" w:firstColumn="1" w:lastColumn="0" w:noHBand="0" w:noVBand="1"/>
      </w:tblPr>
      <w:tblGrid>
        <w:gridCol w:w="813"/>
        <w:gridCol w:w="3261"/>
        <w:gridCol w:w="4111"/>
        <w:gridCol w:w="992"/>
      </w:tblGrid>
      <w:tr w:rsidR="0083251E" w14:paraId="34F72E71" w14:textId="77777777" w:rsidTr="008F669C">
        <w:trPr>
          <w:trHeight w:val="255"/>
        </w:trPr>
        <w:tc>
          <w:tcPr>
            <w:tcW w:w="813" w:type="dxa"/>
            <w:tcBorders>
              <w:top w:val="nil"/>
              <w:left w:val="nil"/>
              <w:bottom w:val="nil"/>
              <w:right w:val="nil"/>
            </w:tcBorders>
            <w:shd w:val="clear" w:color="auto" w:fill="auto"/>
            <w:noWrap/>
            <w:vAlign w:val="bottom"/>
          </w:tcPr>
          <w:p w14:paraId="07C4AEBD" w14:textId="77777777" w:rsidR="0083251E" w:rsidRDefault="0083251E" w:rsidP="0083251E">
            <w:pPr>
              <w:rPr>
                <w:rFonts w:ascii="Arial" w:hAnsi="Arial" w:cs="Arial"/>
                <w:sz w:val="20"/>
                <w:szCs w:val="20"/>
              </w:rPr>
            </w:pPr>
            <w:r>
              <w:rPr>
                <w:rFonts w:ascii="Arial" w:hAnsi="Arial" w:cs="Arial"/>
                <w:sz w:val="20"/>
                <w:szCs w:val="20"/>
              </w:rPr>
              <w:t>M60</w:t>
            </w:r>
          </w:p>
        </w:tc>
        <w:tc>
          <w:tcPr>
            <w:tcW w:w="3261" w:type="dxa"/>
            <w:tcBorders>
              <w:top w:val="nil"/>
              <w:left w:val="nil"/>
              <w:bottom w:val="nil"/>
              <w:right w:val="nil"/>
            </w:tcBorders>
            <w:shd w:val="clear" w:color="auto" w:fill="auto"/>
            <w:noWrap/>
            <w:vAlign w:val="bottom"/>
          </w:tcPr>
          <w:p w14:paraId="1F70358B" w14:textId="77777777" w:rsidR="0083251E" w:rsidRDefault="0083251E" w:rsidP="0083251E">
            <w:pPr>
              <w:rPr>
                <w:rFonts w:ascii="Arial" w:hAnsi="Arial" w:cs="Arial"/>
                <w:sz w:val="20"/>
                <w:szCs w:val="20"/>
              </w:rPr>
            </w:pPr>
            <w:r>
              <w:rPr>
                <w:rFonts w:ascii="Arial" w:hAnsi="Arial" w:cs="Arial"/>
                <w:sz w:val="20"/>
                <w:szCs w:val="20"/>
              </w:rPr>
              <w:t>DENNI Rabah</w:t>
            </w:r>
          </w:p>
        </w:tc>
        <w:tc>
          <w:tcPr>
            <w:tcW w:w="4111" w:type="dxa"/>
            <w:tcBorders>
              <w:top w:val="nil"/>
              <w:left w:val="nil"/>
              <w:bottom w:val="nil"/>
              <w:right w:val="nil"/>
            </w:tcBorders>
            <w:shd w:val="clear" w:color="auto" w:fill="auto"/>
            <w:noWrap/>
            <w:vAlign w:val="bottom"/>
          </w:tcPr>
          <w:p w14:paraId="2EC2E7C5" w14:textId="77777777" w:rsidR="0083251E" w:rsidRDefault="0083251E" w:rsidP="0083251E">
            <w:pPr>
              <w:rPr>
                <w:rFonts w:ascii="Arial" w:hAnsi="Arial" w:cs="Arial"/>
                <w:sz w:val="20"/>
                <w:szCs w:val="20"/>
              </w:rPr>
            </w:pPr>
            <w:r>
              <w:rPr>
                <w:rFonts w:ascii="Arial" w:hAnsi="Arial" w:cs="Arial"/>
                <w:sz w:val="20"/>
                <w:szCs w:val="20"/>
              </w:rPr>
              <w:t>BOXE FRANCAISE AMIENS SUD EST</w:t>
            </w:r>
          </w:p>
        </w:tc>
        <w:tc>
          <w:tcPr>
            <w:tcW w:w="992" w:type="dxa"/>
            <w:tcBorders>
              <w:top w:val="nil"/>
              <w:left w:val="nil"/>
              <w:bottom w:val="nil"/>
              <w:right w:val="nil"/>
            </w:tcBorders>
            <w:shd w:val="clear" w:color="auto" w:fill="auto"/>
            <w:noWrap/>
            <w:vAlign w:val="bottom"/>
          </w:tcPr>
          <w:p w14:paraId="064234FB" w14:textId="77777777" w:rsidR="0083251E" w:rsidRDefault="0083251E" w:rsidP="0083251E">
            <w:pPr>
              <w:jc w:val="right"/>
              <w:rPr>
                <w:rFonts w:ascii="Arial" w:hAnsi="Arial" w:cs="Arial"/>
                <w:sz w:val="20"/>
                <w:szCs w:val="20"/>
              </w:rPr>
            </w:pPr>
            <w:r>
              <w:rPr>
                <w:rFonts w:ascii="Arial" w:hAnsi="Arial" w:cs="Arial"/>
                <w:sz w:val="20"/>
                <w:szCs w:val="20"/>
              </w:rPr>
              <w:t>80005</w:t>
            </w:r>
          </w:p>
        </w:tc>
      </w:tr>
      <w:tr w:rsidR="0083251E" w14:paraId="2B9A203B" w14:textId="77777777" w:rsidTr="0083251E">
        <w:trPr>
          <w:trHeight w:val="255"/>
        </w:trPr>
        <w:tc>
          <w:tcPr>
            <w:tcW w:w="813" w:type="dxa"/>
            <w:tcBorders>
              <w:top w:val="nil"/>
              <w:left w:val="nil"/>
              <w:bottom w:val="nil"/>
              <w:right w:val="nil"/>
            </w:tcBorders>
            <w:shd w:val="clear" w:color="auto" w:fill="auto"/>
            <w:noWrap/>
            <w:vAlign w:val="bottom"/>
          </w:tcPr>
          <w:p w14:paraId="09BD73CE" w14:textId="77777777" w:rsidR="0083251E" w:rsidRDefault="0083251E" w:rsidP="0083251E">
            <w:pPr>
              <w:rPr>
                <w:rFonts w:ascii="Arial" w:hAnsi="Arial" w:cs="Arial"/>
                <w:sz w:val="20"/>
                <w:szCs w:val="20"/>
              </w:rPr>
            </w:pPr>
            <w:r>
              <w:rPr>
                <w:rFonts w:ascii="Arial" w:hAnsi="Arial" w:cs="Arial"/>
                <w:sz w:val="20"/>
                <w:szCs w:val="20"/>
              </w:rPr>
              <w:t>M60</w:t>
            </w:r>
          </w:p>
        </w:tc>
        <w:tc>
          <w:tcPr>
            <w:tcW w:w="3261" w:type="dxa"/>
            <w:tcBorders>
              <w:top w:val="nil"/>
              <w:left w:val="nil"/>
              <w:bottom w:val="nil"/>
              <w:right w:val="nil"/>
            </w:tcBorders>
            <w:shd w:val="clear" w:color="auto" w:fill="auto"/>
            <w:noWrap/>
            <w:vAlign w:val="bottom"/>
          </w:tcPr>
          <w:p w14:paraId="441055A4" w14:textId="77777777" w:rsidR="0083251E" w:rsidRDefault="0083251E" w:rsidP="0083251E">
            <w:pPr>
              <w:rPr>
                <w:rFonts w:ascii="Arial" w:hAnsi="Arial" w:cs="Arial"/>
                <w:sz w:val="20"/>
                <w:szCs w:val="20"/>
              </w:rPr>
            </w:pPr>
            <w:r>
              <w:rPr>
                <w:rFonts w:ascii="Arial" w:hAnsi="Arial" w:cs="Arial"/>
                <w:sz w:val="20"/>
                <w:szCs w:val="20"/>
              </w:rPr>
              <w:t>KANFOUAH Elias</w:t>
            </w:r>
          </w:p>
        </w:tc>
        <w:tc>
          <w:tcPr>
            <w:tcW w:w="4111" w:type="dxa"/>
            <w:tcBorders>
              <w:top w:val="nil"/>
              <w:left w:val="nil"/>
              <w:bottom w:val="nil"/>
              <w:right w:val="nil"/>
            </w:tcBorders>
            <w:shd w:val="clear" w:color="auto" w:fill="auto"/>
            <w:noWrap/>
            <w:vAlign w:val="bottom"/>
          </w:tcPr>
          <w:p w14:paraId="41B24A12" w14:textId="77777777" w:rsidR="0083251E" w:rsidRDefault="0083251E" w:rsidP="0083251E">
            <w:pPr>
              <w:rPr>
                <w:rFonts w:ascii="Arial" w:hAnsi="Arial" w:cs="Arial"/>
                <w:sz w:val="20"/>
                <w:szCs w:val="20"/>
              </w:rPr>
            </w:pPr>
            <w:r>
              <w:rPr>
                <w:rFonts w:ascii="Arial" w:hAnsi="Arial" w:cs="Arial"/>
                <w:sz w:val="20"/>
                <w:szCs w:val="20"/>
              </w:rPr>
              <w:t>ROYAL BOXING CLUB</w:t>
            </w:r>
          </w:p>
        </w:tc>
        <w:tc>
          <w:tcPr>
            <w:tcW w:w="992" w:type="dxa"/>
            <w:tcBorders>
              <w:top w:val="nil"/>
              <w:left w:val="nil"/>
              <w:bottom w:val="nil"/>
              <w:right w:val="nil"/>
            </w:tcBorders>
            <w:shd w:val="clear" w:color="auto" w:fill="auto"/>
            <w:noWrap/>
            <w:vAlign w:val="bottom"/>
          </w:tcPr>
          <w:p w14:paraId="6FD0780B" w14:textId="77777777" w:rsidR="0083251E" w:rsidRDefault="0083251E" w:rsidP="0083251E">
            <w:pPr>
              <w:jc w:val="right"/>
              <w:rPr>
                <w:rFonts w:ascii="Arial" w:hAnsi="Arial" w:cs="Arial"/>
                <w:sz w:val="20"/>
                <w:szCs w:val="20"/>
              </w:rPr>
            </w:pPr>
            <w:r>
              <w:rPr>
                <w:rFonts w:ascii="Arial" w:hAnsi="Arial" w:cs="Arial"/>
                <w:sz w:val="20"/>
                <w:szCs w:val="20"/>
              </w:rPr>
              <w:t>13077</w:t>
            </w:r>
          </w:p>
        </w:tc>
      </w:tr>
      <w:tr w:rsidR="0083251E" w14:paraId="21574B04" w14:textId="77777777" w:rsidTr="008F669C">
        <w:trPr>
          <w:trHeight w:val="255"/>
        </w:trPr>
        <w:tc>
          <w:tcPr>
            <w:tcW w:w="813" w:type="dxa"/>
            <w:tcBorders>
              <w:top w:val="nil"/>
              <w:left w:val="nil"/>
              <w:bottom w:val="nil"/>
              <w:right w:val="nil"/>
            </w:tcBorders>
            <w:shd w:val="clear" w:color="auto" w:fill="auto"/>
            <w:noWrap/>
            <w:vAlign w:val="bottom"/>
            <w:hideMark/>
          </w:tcPr>
          <w:p w14:paraId="52D33001" w14:textId="77777777" w:rsidR="0083251E" w:rsidRPr="00D66CAE" w:rsidRDefault="0083251E" w:rsidP="0083251E">
            <w:pPr>
              <w:rPr>
                <w:rFonts w:ascii="Arial" w:hAnsi="Arial" w:cs="Arial"/>
                <w:color w:val="000000" w:themeColor="text1"/>
                <w:sz w:val="20"/>
                <w:szCs w:val="20"/>
              </w:rPr>
            </w:pPr>
            <w:r w:rsidRPr="00D66CAE">
              <w:rPr>
                <w:rFonts w:ascii="Arial" w:hAnsi="Arial" w:cs="Arial"/>
                <w:color w:val="000000" w:themeColor="text1"/>
                <w:sz w:val="20"/>
                <w:szCs w:val="20"/>
              </w:rPr>
              <w:t>M60</w:t>
            </w:r>
          </w:p>
        </w:tc>
        <w:tc>
          <w:tcPr>
            <w:tcW w:w="3261" w:type="dxa"/>
            <w:tcBorders>
              <w:top w:val="nil"/>
              <w:left w:val="nil"/>
              <w:bottom w:val="nil"/>
              <w:right w:val="nil"/>
            </w:tcBorders>
            <w:shd w:val="clear" w:color="auto" w:fill="auto"/>
            <w:noWrap/>
            <w:vAlign w:val="bottom"/>
            <w:hideMark/>
          </w:tcPr>
          <w:p w14:paraId="0AE57587" w14:textId="77777777" w:rsidR="0083251E" w:rsidRPr="00D66CAE" w:rsidRDefault="0083251E" w:rsidP="0083251E">
            <w:pPr>
              <w:rPr>
                <w:rFonts w:ascii="Arial" w:hAnsi="Arial" w:cs="Arial"/>
                <w:color w:val="000000" w:themeColor="text1"/>
                <w:sz w:val="20"/>
                <w:szCs w:val="20"/>
              </w:rPr>
            </w:pPr>
            <w:r w:rsidRPr="00D66CAE">
              <w:rPr>
                <w:rFonts w:ascii="Arial" w:hAnsi="Arial" w:cs="Arial"/>
                <w:color w:val="000000" w:themeColor="text1"/>
                <w:sz w:val="20"/>
                <w:szCs w:val="20"/>
              </w:rPr>
              <w:t>LAURENT Medhi</w:t>
            </w:r>
          </w:p>
        </w:tc>
        <w:tc>
          <w:tcPr>
            <w:tcW w:w="4111" w:type="dxa"/>
            <w:tcBorders>
              <w:top w:val="nil"/>
              <w:left w:val="nil"/>
              <w:bottom w:val="nil"/>
              <w:right w:val="nil"/>
            </w:tcBorders>
            <w:shd w:val="clear" w:color="auto" w:fill="auto"/>
            <w:noWrap/>
            <w:vAlign w:val="bottom"/>
            <w:hideMark/>
          </w:tcPr>
          <w:p w14:paraId="1FDA6362" w14:textId="77777777" w:rsidR="0083251E" w:rsidRPr="00D66CAE" w:rsidRDefault="0083251E" w:rsidP="0083251E">
            <w:pPr>
              <w:rPr>
                <w:rFonts w:ascii="Arial" w:hAnsi="Arial" w:cs="Arial"/>
                <w:color w:val="000000" w:themeColor="text1"/>
                <w:sz w:val="20"/>
                <w:szCs w:val="20"/>
              </w:rPr>
            </w:pPr>
            <w:r w:rsidRPr="00D66CAE">
              <w:rPr>
                <w:rFonts w:ascii="Arial" w:hAnsi="Arial" w:cs="Arial"/>
                <w:color w:val="000000" w:themeColor="text1"/>
                <w:sz w:val="20"/>
                <w:szCs w:val="20"/>
              </w:rPr>
              <w:t>SVSBF VINCENNES</w:t>
            </w:r>
          </w:p>
        </w:tc>
        <w:tc>
          <w:tcPr>
            <w:tcW w:w="992" w:type="dxa"/>
            <w:tcBorders>
              <w:top w:val="nil"/>
              <w:left w:val="nil"/>
              <w:bottom w:val="nil"/>
              <w:right w:val="nil"/>
            </w:tcBorders>
            <w:shd w:val="clear" w:color="auto" w:fill="auto"/>
            <w:noWrap/>
            <w:vAlign w:val="bottom"/>
            <w:hideMark/>
          </w:tcPr>
          <w:p w14:paraId="182367F1" w14:textId="77777777" w:rsidR="0083251E" w:rsidRPr="00D66CAE" w:rsidRDefault="0083251E" w:rsidP="0083251E">
            <w:pPr>
              <w:jc w:val="right"/>
              <w:rPr>
                <w:rFonts w:ascii="Arial" w:hAnsi="Arial" w:cs="Arial"/>
                <w:color w:val="000000" w:themeColor="text1"/>
                <w:sz w:val="20"/>
                <w:szCs w:val="20"/>
              </w:rPr>
            </w:pPr>
            <w:r w:rsidRPr="00D66CAE">
              <w:rPr>
                <w:rFonts w:ascii="Arial" w:hAnsi="Arial" w:cs="Arial"/>
                <w:color w:val="000000" w:themeColor="text1"/>
                <w:sz w:val="20"/>
                <w:szCs w:val="20"/>
              </w:rPr>
              <w:t>94008</w:t>
            </w:r>
          </w:p>
        </w:tc>
      </w:tr>
      <w:tr w:rsidR="0083251E" w14:paraId="6ED9F0C5" w14:textId="77777777" w:rsidTr="008F669C">
        <w:trPr>
          <w:trHeight w:val="255"/>
        </w:trPr>
        <w:tc>
          <w:tcPr>
            <w:tcW w:w="813" w:type="dxa"/>
            <w:tcBorders>
              <w:top w:val="nil"/>
              <w:left w:val="nil"/>
              <w:bottom w:val="nil"/>
              <w:right w:val="nil"/>
            </w:tcBorders>
            <w:shd w:val="clear" w:color="auto" w:fill="auto"/>
            <w:noWrap/>
            <w:vAlign w:val="bottom"/>
            <w:hideMark/>
          </w:tcPr>
          <w:p w14:paraId="2CE5905A" w14:textId="77777777" w:rsidR="0083251E" w:rsidRPr="00D66CAE" w:rsidRDefault="0083251E" w:rsidP="0083251E">
            <w:pPr>
              <w:rPr>
                <w:rFonts w:ascii="Arial" w:hAnsi="Arial" w:cs="Arial"/>
                <w:color w:val="000000" w:themeColor="text1"/>
                <w:sz w:val="20"/>
                <w:szCs w:val="20"/>
              </w:rPr>
            </w:pPr>
            <w:r w:rsidRPr="00D66CAE">
              <w:rPr>
                <w:rFonts w:ascii="Arial" w:hAnsi="Arial" w:cs="Arial"/>
                <w:color w:val="000000" w:themeColor="text1"/>
                <w:sz w:val="20"/>
                <w:szCs w:val="20"/>
              </w:rPr>
              <w:t>M60</w:t>
            </w:r>
          </w:p>
        </w:tc>
        <w:tc>
          <w:tcPr>
            <w:tcW w:w="3261" w:type="dxa"/>
            <w:tcBorders>
              <w:top w:val="nil"/>
              <w:left w:val="nil"/>
              <w:bottom w:val="nil"/>
              <w:right w:val="nil"/>
            </w:tcBorders>
            <w:shd w:val="clear" w:color="auto" w:fill="auto"/>
            <w:noWrap/>
            <w:vAlign w:val="bottom"/>
            <w:hideMark/>
          </w:tcPr>
          <w:p w14:paraId="7DDF9380" w14:textId="77777777" w:rsidR="0083251E" w:rsidRPr="00D66CAE" w:rsidRDefault="0083251E" w:rsidP="0083251E">
            <w:pPr>
              <w:rPr>
                <w:rFonts w:ascii="Arial" w:hAnsi="Arial" w:cs="Arial"/>
                <w:color w:val="000000" w:themeColor="text1"/>
                <w:sz w:val="20"/>
                <w:szCs w:val="20"/>
              </w:rPr>
            </w:pPr>
            <w:r w:rsidRPr="00D66CAE">
              <w:rPr>
                <w:rFonts w:ascii="Arial" w:hAnsi="Arial" w:cs="Arial"/>
                <w:color w:val="000000" w:themeColor="text1"/>
                <w:sz w:val="20"/>
                <w:szCs w:val="20"/>
              </w:rPr>
              <w:t>PINTO Samuel</w:t>
            </w:r>
          </w:p>
        </w:tc>
        <w:tc>
          <w:tcPr>
            <w:tcW w:w="4111" w:type="dxa"/>
            <w:tcBorders>
              <w:top w:val="nil"/>
              <w:left w:val="nil"/>
              <w:bottom w:val="nil"/>
              <w:right w:val="nil"/>
            </w:tcBorders>
            <w:shd w:val="clear" w:color="auto" w:fill="auto"/>
            <w:noWrap/>
            <w:vAlign w:val="bottom"/>
            <w:hideMark/>
          </w:tcPr>
          <w:p w14:paraId="052A884B" w14:textId="77777777" w:rsidR="0083251E" w:rsidRPr="00D66CAE" w:rsidRDefault="0083251E" w:rsidP="0083251E">
            <w:pPr>
              <w:rPr>
                <w:rFonts w:ascii="Arial" w:hAnsi="Arial" w:cs="Arial"/>
                <w:color w:val="000000" w:themeColor="text1"/>
                <w:sz w:val="20"/>
                <w:szCs w:val="20"/>
              </w:rPr>
            </w:pPr>
            <w:r w:rsidRPr="00D66CAE">
              <w:rPr>
                <w:rFonts w:ascii="Arial" w:hAnsi="Arial" w:cs="Arial"/>
                <w:color w:val="000000" w:themeColor="text1"/>
                <w:sz w:val="20"/>
                <w:szCs w:val="20"/>
              </w:rPr>
              <w:t>SAVATE CLUB D’ANGOULEME</w:t>
            </w:r>
          </w:p>
        </w:tc>
        <w:tc>
          <w:tcPr>
            <w:tcW w:w="992" w:type="dxa"/>
            <w:tcBorders>
              <w:top w:val="nil"/>
              <w:left w:val="nil"/>
              <w:bottom w:val="nil"/>
              <w:right w:val="nil"/>
            </w:tcBorders>
            <w:shd w:val="clear" w:color="auto" w:fill="auto"/>
            <w:noWrap/>
            <w:vAlign w:val="bottom"/>
            <w:hideMark/>
          </w:tcPr>
          <w:p w14:paraId="4BBB6336" w14:textId="77777777" w:rsidR="0083251E" w:rsidRPr="00D66CAE" w:rsidRDefault="0083251E" w:rsidP="0083251E">
            <w:pPr>
              <w:jc w:val="right"/>
              <w:rPr>
                <w:rFonts w:ascii="Arial" w:hAnsi="Arial" w:cs="Arial"/>
                <w:color w:val="000000" w:themeColor="text1"/>
                <w:sz w:val="20"/>
                <w:szCs w:val="20"/>
              </w:rPr>
            </w:pPr>
            <w:r w:rsidRPr="00D66CAE">
              <w:rPr>
                <w:rFonts w:ascii="Arial" w:hAnsi="Arial" w:cs="Arial"/>
                <w:color w:val="000000" w:themeColor="text1"/>
                <w:sz w:val="20"/>
                <w:szCs w:val="20"/>
              </w:rPr>
              <w:t>16022</w:t>
            </w:r>
          </w:p>
        </w:tc>
      </w:tr>
      <w:tr w:rsidR="0083251E" w14:paraId="1FF76824" w14:textId="77777777" w:rsidTr="008F669C">
        <w:trPr>
          <w:trHeight w:val="255"/>
        </w:trPr>
        <w:tc>
          <w:tcPr>
            <w:tcW w:w="813" w:type="dxa"/>
            <w:tcBorders>
              <w:top w:val="nil"/>
              <w:left w:val="nil"/>
              <w:bottom w:val="nil"/>
              <w:right w:val="nil"/>
            </w:tcBorders>
            <w:shd w:val="clear" w:color="auto" w:fill="auto"/>
            <w:noWrap/>
            <w:vAlign w:val="bottom"/>
          </w:tcPr>
          <w:p w14:paraId="39F6B3D2" w14:textId="77777777" w:rsidR="0083251E" w:rsidRDefault="0083251E" w:rsidP="0083251E">
            <w:pPr>
              <w:rPr>
                <w:rFonts w:ascii="Arial" w:hAnsi="Arial" w:cs="Arial"/>
                <w:sz w:val="20"/>
                <w:szCs w:val="20"/>
              </w:rPr>
            </w:pPr>
          </w:p>
        </w:tc>
        <w:tc>
          <w:tcPr>
            <w:tcW w:w="3261" w:type="dxa"/>
            <w:tcBorders>
              <w:top w:val="nil"/>
              <w:left w:val="nil"/>
              <w:bottom w:val="nil"/>
              <w:right w:val="nil"/>
            </w:tcBorders>
            <w:shd w:val="clear" w:color="auto" w:fill="auto"/>
            <w:noWrap/>
            <w:vAlign w:val="bottom"/>
          </w:tcPr>
          <w:p w14:paraId="485D5BAD" w14:textId="77777777" w:rsidR="0083251E" w:rsidRDefault="0083251E" w:rsidP="0083251E">
            <w:pPr>
              <w:rPr>
                <w:rFonts w:ascii="Arial" w:hAnsi="Arial" w:cs="Arial"/>
                <w:sz w:val="20"/>
                <w:szCs w:val="20"/>
              </w:rPr>
            </w:pPr>
          </w:p>
        </w:tc>
        <w:tc>
          <w:tcPr>
            <w:tcW w:w="4111" w:type="dxa"/>
            <w:tcBorders>
              <w:top w:val="nil"/>
              <w:left w:val="nil"/>
              <w:bottom w:val="nil"/>
              <w:right w:val="nil"/>
            </w:tcBorders>
            <w:shd w:val="clear" w:color="auto" w:fill="auto"/>
            <w:noWrap/>
            <w:vAlign w:val="bottom"/>
          </w:tcPr>
          <w:p w14:paraId="4092D443" w14:textId="77777777" w:rsidR="0083251E" w:rsidRDefault="0083251E" w:rsidP="0083251E">
            <w:pPr>
              <w:rPr>
                <w:rFonts w:ascii="Arial" w:hAnsi="Arial" w:cs="Arial"/>
                <w:sz w:val="20"/>
                <w:szCs w:val="20"/>
              </w:rPr>
            </w:pPr>
          </w:p>
        </w:tc>
        <w:tc>
          <w:tcPr>
            <w:tcW w:w="992" w:type="dxa"/>
            <w:tcBorders>
              <w:top w:val="nil"/>
              <w:left w:val="nil"/>
              <w:bottom w:val="nil"/>
              <w:right w:val="nil"/>
            </w:tcBorders>
            <w:shd w:val="clear" w:color="auto" w:fill="auto"/>
            <w:noWrap/>
            <w:vAlign w:val="bottom"/>
          </w:tcPr>
          <w:p w14:paraId="5BE5F511" w14:textId="77777777" w:rsidR="0083251E" w:rsidRDefault="0083251E" w:rsidP="0083251E">
            <w:pPr>
              <w:jc w:val="right"/>
              <w:rPr>
                <w:rFonts w:ascii="Arial" w:hAnsi="Arial" w:cs="Arial"/>
                <w:sz w:val="20"/>
                <w:szCs w:val="20"/>
              </w:rPr>
            </w:pPr>
          </w:p>
        </w:tc>
      </w:tr>
      <w:tr w:rsidR="0083251E" w14:paraId="6BC60F2C" w14:textId="77777777" w:rsidTr="008F669C">
        <w:trPr>
          <w:trHeight w:val="255"/>
        </w:trPr>
        <w:tc>
          <w:tcPr>
            <w:tcW w:w="813" w:type="dxa"/>
            <w:tcBorders>
              <w:top w:val="nil"/>
              <w:left w:val="nil"/>
              <w:bottom w:val="nil"/>
              <w:right w:val="nil"/>
            </w:tcBorders>
            <w:shd w:val="clear" w:color="auto" w:fill="auto"/>
            <w:noWrap/>
            <w:vAlign w:val="bottom"/>
          </w:tcPr>
          <w:p w14:paraId="7162F42F" w14:textId="77777777" w:rsidR="0083251E" w:rsidRDefault="0083251E" w:rsidP="0083251E">
            <w:pPr>
              <w:rPr>
                <w:rFonts w:ascii="Arial" w:hAnsi="Arial" w:cs="Arial"/>
                <w:sz w:val="20"/>
                <w:szCs w:val="20"/>
              </w:rPr>
            </w:pPr>
          </w:p>
        </w:tc>
        <w:tc>
          <w:tcPr>
            <w:tcW w:w="3261" w:type="dxa"/>
            <w:tcBorders>
              <w:top w:val="nil"/>
              <w:left w:val="nil"/>
              <w:bottom w:val="nil"/>
              <w:right w:val="nil"/>
            </w:tcBorders>
            <w:shd w:val="clear" w:color="auto" w:fill="auto"/>
            <w:noWrap/>
            <w:vAlign w:val="bottom"/>
          </w:tcPr>
          <w:p w14:paraId="7C3E975F" w14:textId="77777777" w:rsidR="0083251E" w:rsidRDefault="0083251E" w:rsidP="0083251E">
            <w:pPr>
              <w:rPr>
                <w:rFonts w:ascii="Arial" w:hAnsi="Arial" w:cs="Arial"/>
                <w:sz w:val="20"/>
                <w:szCs w:val="20"/>
              </w:rPr>
            </w:pPr>
          </w:p>
        </w:tc>
        <w:tc>
          <w:tcPr>
            <w:tcW w:w="4111" w:type="dxa"/>
            <w:tcBorders>
              <w:top w:val="nil"/>
              <w:left w:val="nil"/>
              <w:bottom w:val="nil"/>
              <w:right w:val="nil"/>
            </w:tcBorders>
            <w:shd w:val="clear" w:color="auto" w:fill="auto"/>
            <w:noWrap/>
            <w:vAlign w:val="bottom"/>
          </w:tcPr>
          <w:p w14:paraId="084211B9" w14:textId="77777777" w:rsidR="0083251E" w:rsidRDefault="0083251E" w:rsidP="0083251E">
            <w:pPr>
              <w:rPr>
                <w:rFonts w:ascii="Arial" w:hAnsi="Arial" w:cs="Arial"/>
                <w:sz w:val="20"/>
                <w:szCs w:val="20"/>
              </w:rPr>
            </w:pPr>
          </w:p>
        </w:tc>
        <w:tc>
          <w:tcPr>
            <w:tcW w:w="992" w:type="dxa"/>
            <w:tcBorders>
              <w:top w:val="nil"/>
              <w:left w:val="nil"/>
              <w:bottom w:val="nil"/>
              <w:right w:val="nil"/>
            </w:tcBorders>
            <w:shd w:val="clear" w:color="auto" w:fill="auto"/>
            <w:noWrap/>
            <w:vAlign w:val="bottom"/>
          </w:tcPr>
          <w:p w14:paraId="69AEA392" w14:textId="77777777" w:rsidR="0083251E" w:rsidRDefault="0083251E" w:rsidP="0083251E">
            <w:pPr>
              <w:jc w:val="right"/>
              <w:rPr>
                <w:rFonts w:ascii="Arial" w:hAnsi="Arial" w:cs="Arial"/>
                <w:sz w:val="20"/>
                <w:szCs w:val="20"/>
              </w:rPr>
            </w:pPr>
          </w:p>
        </w:tc>
      </w:tr>
      <w:tr w:rsidR="00562466" w14:paraId="20A89EEE" w14:textId="77777777" w:rsidTr="008F669C">
        <w:trPr>
          <w:trHeight w:val="255"/>
        </w:trPr>
        <w:tc>
          <w:tcPr>
            <w:tcW w:w="813" w:type="dxa"/>
            <w:tcBorders>
              <w:top w:val="nil"/>
              <w:left w:val="nil"/>
              <w:bottom w:val="nil"/>
              <w:right w:val="nil"/>
            </w:tcBorders>
            <w:shd w:val="clear" w:color="auto" w:fill="auto"/>
            <w:noWrap/>
            <w:vAlign w:val="bottom"/>
          </w:tcPr>
          <w:p w14:paraId="284103D8" w14:textId="77777777" w:rsidR="00562466" w:rsidRPr="00562466" w:rsidRDefault="00562466" w:rsidP="00562466">
            <w:pPr>
              <w:rPr>
                <w:rFonts w:ascii="Arial" w:hAnsi="Arial" w:cs="Arial"/>
                <w:color w:val="000000" w:themeColor="text1"/>
                <w:sz w:val="20"/>
                <w:szCs w:val="20"/>
              </w:rPr>
            </w:pPr>
            <w:r w:rsidRPr="00562466">
              <w:rPr>
                <w:rFonts w:ascii="Arial" w:hAnsi="Arial" w:cs="Arial"/>
                <w:color w:val="000000" w:themeColor="text1"/>
                <w:sz w:val="20"/>
                <w:szCs w:val="20"/>
              </w:rPr>
              <w:t>M65</w:t>
            </w:r>
          </w:p>
        </w:tc>
        <w:tc>
          <w:tcPr>
            <w:tcW w:w="3261" w:type="dxa"/>
            <w:tcBorders>
              <w:top w:val="nil"/>
              <w:left w:val="nil"/>
              <w:bottom w:val="nil"/>
              <w:right w:val="nil"/>
            </w:tcBorders>
            <w:shd w:val="clear" w:color="auto" w:fill="auto"/>
            <w:noWrap/>
            <w:vAlign w:val="bottom"/>
          </w:tcPr>
          <w:p w14:paraId="613D4EDB" w14:textId="77777777" w:rsidR="00562466" w:rsidRPr="00562466" w:rsidRDefault="00562466" w:rsidP="00562466">
            <w:pPr>
              <w:rPr>
                <w:rFonts w:ascii="Arial" w:hAnsi="Arial" w:cs="Arial"/>
                <w:color w:val="000000" w:themeColor="text1"/>
                <w:sz w:val="20"/>
                <w:szCs w:val="20"/>
              </w:rPr>
            </w:pPr>
            <w:r w:rsidRPr="00562466">
              <w:rPr>
                <w:rFonts w:ascii="Arial" w:hAnsi="Arial" w:cs="Arial"/>
                <w:color w:val="000000" w:themeColor="text1"/>
                <w:sz w:val="20"/>
                <w:szCs w:val="20"/>
              </w:rPr>
              <w:t>DETTORI Alessandro</w:t>
            </w:r>
          </w:p>
        </w:tc>
        <w:tc>
          <w:tcPr>
            <w:tcW w:w="4111" w:type="dxa"/>
            <w:tcBorders>
              <w:top w:val="nil"/>
              <w:left w:val="nil"/>
              <w:bottom w:val="nil"/>
              <w:right w:val="nil"/>
            </w:tcBorders>
            <w:shd w:val="clear" w:color="auto" w:fill="auto"/>
            <w:noWrap/>
            <w:vAlign w:val="bottom"/>
          </w:tcPr>
          <w:p w14:paraId="08071C27" w14:textId="77777777" w:rsidR="00562466" w:rsidRPr="00562466" w:rsidRDefault="00562466" w:rsidP="00562466">
            <w:pPr>
              <w:rPr>
                <w:rFonts w:ascii="Arial" w:hAnsi="Arial" w:cs="Arial"/>
                <w:color w:val="000000" w:themeColor="text1"/>
                <w:sz w:val="20"/>
                <w:szCs w:val="20"/>
              </w:rPr>
            </w:pPr>
            <w:r w:rsidRPr="00562466">
              <w:rPr>
                <w:rFonts w:ascii="Arial" w:hAnsi="Arial" w:cs="Arial"/>
                <w:color w:val="000000" w:themeColor="text1"/>
                <w:sz w:val="20"/>
                <w:szCs w:val="20"/>
              </w:rPr>
              <w:t>BFGB</w:t>
            </w:r>
          </w:p>
        </w:tc>
        <w:tc>
          <w:tcPr>
            <w:tcW w:w="992" w:type="dxa"/>
            <w:tcBorders>
              <w:top w:val="nil"/>
              <w:left w:val="nil"/>
              <w:bottom w:val="nil"/>
              <w:right w:val="nil"/>
            </w:tcBorders>
            <w:shd w:val="clear" w:color="auto" w:fill="auto"/>
            <w:noWrap/>
            <w:vAlign w:val="bottom"/>
          </w:tcPr>
          <w:p w14:paraId="13CFA98F" w14:textId="77777777" w:rsidR="00562466" w:rsidRPr="00562466" w:rsidRDefault="00562466" w:rsidP="00562466">
            <w:pPr>
              <w:jc w:val="right"/>
              <w:rPr>
                <w:rFonts w:ascii="Arial" w:hAnsi="Arial" w:cs="Arial"/>
                <w:color w:val="000000" w:themeColor="text1"/>
                <w:sz w:val="20"/>
                <w:szCs w:val="20"/>
              </w:rPr>
            </w:pPr>
            <w:r w:rsidRPr="00562466">
              <w:rPr>
                <w:rFonts w:ascii="Arial" w:hAnsi="Arial" w:cs="Arial"/>
                <w:color w:val="000000" w:themeColor="text1"/>
                <w:sz w:val="20"/>
                <w:szCs w:val="20"/>
              </w:rPr>
              <w:t>13065</w:t>
            </w:r>
          </w:p>
        </w:tc>
      </w:tr>
      <w:tr w:rsidR="00562466" w14:paraId="61CDEA52" w14:textId="77777777" w:rsidTr="008F669C">
        <w:trPr>
          <w:trHeight w:val="255"/>
        </w:trPr>
        <w:tc>
          <w:tcPr>
            <w:tcW w:w="813" w:type="dxa"/>
            <w:tcBorders>
              <w:top w:val="nil"/>
              <w:left w:val="nil"/>
              <w:bottom w:val="nil"/>
              <w:right w:val="nil"/>
            </w:tcBorders>
            <w:shd w:val="clear" w:color="auto" w:fill="auto"/>
            <w:noWrap/>
            <w:vAlign w:val="bottom"/>
          </w:tcPr>
          <w:p w14:paraId="7FE5CAFA" w14:textId="77777777" w:rsidR="00562466" w:rsidRDefault="00562466" w:rsidP="00562466">
            <w:pPr>
              <w:rPr>
                <w:rFonts w:ascii="Arial" w:hAnsi="Arial" w:cs="Arial"/>
                <w:sz w:val="20"/>
                <w:szCs w:val="20"/>
              </w:rPr>
            </w:pPr>
            <w:r>
              <w:rPr>
                <w:rFonts w:ascii="Arial" w:hAnsi="Arial" w:cs="Arial"/>
                <w:sz w:val="20"/>
                <w:szCs w:val="20"/>
              </w:rPr>
              <w:t>M65</w:t>
            </w:r>
          </w:p>
        </w:tc>
        <w:tc>
          <w:tcPr>
            <w:tcW w:w="3261" w:type="dxa"/>
            <w:tcBorders>
              <w:top w:val="nil"/>
              <w:left w:val="nil"/>
              <w:bottom w:val="nil"/>
              <w:right w:val="nil"/>
            </w:tcBorders>
            <w:shd w:val="clear" w:color="auto" w:fill="auto"/>
            <w:noWrap/>
            <w:vAlign w:val="bottom"/>
          </w:tcPr>
          <w:p w14:paraId="2DA8D3B4" w14:textId="77777777" w:rsidR="00562466" w:rsidRDefault="00562466" w:rsidP="00562466">
            <w:pPr>
              <w:rPr>
                <w:rFonts w:ascii="Arial" w:hAnsi="Arial" w:cs="Arial"/>
                <w:sz w:val="20"/>
                <w:szCs w:val="20"/>
              </w:rPr>
            </w:pPr>
            <w:r>
              <w:rPr>
                <w:rFonts w:ascii="Arial" w:hAnsi="Arial" w:cs="Arial"/>
                <w:sz w:val="20"/>
                <w:szCs w:val="20"/>
              </w:rPr>
              <w:t xml:space="preserve">HADJAM </w:t>
            </w:r>
            <w:proofErr w:type="spellStart"/>
            <w:r>
              <w:rPr>
                <w:rFonts w:ascii="Arial" w:hAnsi="Arial" w:cs="Arial"/>
                <w:sz w:val="20"/>
                <w:szCs w:val="20"/>
              </w:rPr>
              <w:t>Merowan</w:t>
            </w:r>
            <w:proofErr w:type="spellEnd"/>
          </w:p>
        </w:tc>
        <w:tc>
          <w:tcPr>
            <w:tcW w:w="4111" w:type="dxa"/>
            <w:tcBorders>
              <w:top w:val="nil"/>
              <w:left w:val="nil"/>
              <w:bottom w:val="nil"/>
              <w:right w:val="nil"/>
            </w:tcBorders>
            <w:shd w:val="clear" w:color="auto" w:fill="auto"/>
            <w:noWrap/>
            <w:vAlign w:val="bottom"/>
          </w:tcPr>
          <w:p w14:paraId="40CE7609" w14:textId="77777777" w:rsidR="00562466" w:rsidRDefault="00562466" w:rsidP="00562466">
            <w:pPr>
              <w:rPr>
                <w:rFonts w:ascii="Arial" w:hAnsi="Arial" w:cs="Arial"/>
                <w:sz w:val="20"/>
                <w:szCs w:val="20"/>
              </w:rPr>
            </w:pPr>
            <w:r>
              <w:rPr>
                <w:rFonts w:ascii="Arial" w:hAnsi="Arial" w:cs="Arial"/>
                <w:sz w:val="20"/>
                <w:szCs w:val="20"/>
              </w:rPr>
              <w:t>Spartan Boxing Club</w:t>
            </w:r>
          </w:p>
        </w:tc>
        <w:tc>
          <w:tcPr>
            <w:tcW w:w="992" w:type="dxa"/>
            <w:tcBorders>
              <w:top w:val="nil"/>
              <w:left w:val="nil"/>
              <w:bottom w:val="nil"/>
              <w:right w:val="nil"/>
            </w:tcBorders>
            <w:shd w:val="clear" w:color="auto" w:fill="auto"/>
            <w:noWrap/>
            <w:vAlign w:val="bottom"/>
          </w:tcPr>
          <w:p w14:paraId="4B930259" w14:textId="77777777" w:rsidR="00562466" w:rsidRDefault="00562466" w:rsidP="00562466">
            <w:pPr>
              <w:jc w:val="right"/>
              <w:rPr>
                <w:rFonts w:ascii="Arial" w:hAnsi="Arial" w:cs="Arial"/>
                <w:sz w:val="20"/>
                <w:szCs w:val="20"/>
              </w:rPr>
            </w:pPr>
            <w:r>
              <w:rPr>
                <w:rFonts w:ascii="Arial" w:hAnsi="Arial" w:cs="Arial"/>
                <w:sz w:val="20"/>
                <w:szCs w:val="20"/>
              </w:rPr>
              <w:t>26024</w:t>
            </w:r>
          </w:p>
        </w:tc>
      </w:tr>
      <w:tr w:rsidR="00562466" w14:paraId="07AA958E" w14:textId="77777777" w:rsidTr="0083251E">
        <w:trPr>
          <w:trHeight w:val="255"/>
        </w:trPr>
        <w:tc>
          <w:tcPr>
            <w:tcW w:w="813" w:type="dxa"/>
            <w:tcBorders>
              <w:top w:val="nil"/>
              <w:left w:val="nil"/>
              <w:bottom w:val="nil"/>
              <w:right w:val="nil"/>
            </w:tcBorders>
            <w:shd w:val="clear" w:color="auto" w:fill="auto"/>
            <w:noWrap/>
            <w:vAlign w:val="bottom"/>
          </w:tcPr>
          <w:p w14:paraId="33A32B66" w14:textId="77777777" w:rsidR="00562466" w:rsidRPr="00405381" w:rsidRDefault="00562466" w:rsidP="00562466">
            <w:pPr>
              <w:rPr>
                <w:rFonts w:ascii="Arial" w:hAnsi="Arial" w:cs="Arial"/>
                <w:color w:val="000000" w:themeColor="text1"/>
                <w:sz w:val="20"/>
                <w:szCs w:val="20"/>
              </w:rPr>
            </w:pPr>
            <w:r w:rsidRPr="00405381">
              <w:rPr>
                <w:rFonts w:ascii="Arial" w:hAnsi="Arial" w:cs="Arial"/>
                <w:color w:val="000000" w:themeColor="text1"/>
                <w:sz w:val="20"/>
                <w:szCs w:val="20"/>
              </w:rPr>
              <w:t>M65</w:t>
            </w:r>
          </w:p>
        </w:tc>
        <w:tc>
          <w:tcPr>
            <w:tcW w:w="3261" w:type="dxa"/>
            <w:tcBorders>
              <w:top w:val="nil"/>
              <w:left w:val="nil"/>
              <w:bottom w:val="nil"/>
              <w:right w:val="nil"/>
            </w:tcBorders>
            <w:shd w:val="clear" w:color="auto" w:fill="auto"/>
            <w:noWrap/>
            <w:vAlign w:val="bottom"/>
          </w:tcPr>
          <w:p w14:paraId="15C4B934" w14:textId="77777777" w:rsidR="00562466" w:rsidRPr="00405381" w:rsidRDefault="00562466" w:rsidP="00562466">
            <w:pPr>
              <w:rPr>
                <w:rFonts w:ascii="Arial" w:hAnsi="Arial" w:cs="Arial"/>
                <w:color w:val="000000" w:themeColor="text1"/>
                <w:sz w:val="20"/>
                <w:szCs w:val="20"/>
              </w:rPr>
            </w:pPr>
            <w:r w:rsidRPr="00405381">
              <w:rPr>
                <w:rFonts w:ascii="Arial" w:hAnsi="Arial" w:cs="Arial"/>
                <w:color w:val="000000" w:themeColor="text1"/>
                <w:sz w:val="20"/>
                <w:szCs w:val="20"/>
              </w:rPr>
              <w:t>TRILLE Yoann</w:t>
            </w:r>
          </w:p>
        </w:tc>
        <w:tc>
          <w:tcPr>
            <w:tcW w:w="4111" w:type="dxa"/>
            <w:tcBorders>
              <w:top w:val="nil"/>
              <w:left w:val="nil"/>
              <w:bottom w:val="nil"/>
              <w:right w:val="nil"/>
            </w:tcBorders>
            <w:shd w:val="clear" w:color="auto" w:fill="auto"/>
            <w:noWrap/>
            <w:vAlign w:val="bottom"/>
          </w:tcPr>
          <w:p w14:paraId="3701CEDE" w14:textId="77777777" w:rsidR="00562466" w:rsidRPr="00405381" w:rsidRDefault="00562466" w:rsidP="00562466">
            <w:pPr>
              <w:rPr>
                <w:rFonts w:ascii="Arial" w:hAnsi="Arial" w:cs="Arial"/>
                <w:color w:val="000000" w:themeColor="text1"/>
                <w:sz w:val="20"/>
                <w:szCs w:val="20"/>
              </w:rPr>
            </w:pPr>
            <w:r w:rsidRPr="00405381">
              <w:rPr>
                <w:rFonts w:ascii="Arial" w:hAnsi="Arial" w:cs="Arial"/>
                <w:color w:val="000000" w:themeColor="text1"/>
                <w:sz w:val="20"/>
                <w:szCs w:val="20"/>
              </w:rPr>
              <w:t>PUNCH BLAGNAC</w:t>
            </w:r>
          </w:p>
        </w:tc>
        <w:tc>
          <w:tcPr>
            <w:tcW w:w="992" w:type="dxa"/>
            <w:tcBorders>
              <w:top w:val="nil"/>
              <w:left w:val="nil"/>
              <w:bottom w:val="nil"/>
              <w:right w:val="nil"/>
            </w:tcBorders>
            <w:shd w:val="clear" w:color="auto" w:fill="auto"/>
            <w:noWrap/>
            <w:vAlign w:val="bottom"/>
          </w:tcPr>
          <w:p w14:paraId="5B69DF5B" w14:textId="77777777" w:rsidR="00562466" w:rsidRPr="00405381" w:rsidRDefault="00562466" w:rsidP="00562466">
            <w:pPr>
              <w:jc w:val="right"/>
              <w:rPr>
                <w:rFonts w:ascii="Arial" w:hAnsi="Arial" w:cs="Arial"/>
                <w:color w:val="000000" w:themeColor="text1"/>
                <w:sz w:val="20"/>
                <w:szCs w:val="20"/>
              </w:rPr>
            </w:pPr>
            <w:r w:rsidRPr="00405381">
              <w:rPr>
                <w:rFonts w:ascii="Arial" w:hAnsi="Arial" w:cs="Arial"/>
                <w:color w:val="000000" w:themeColor="text1"/>
                <w:sz w:val="20"/>
                <w:szCs w:val="20"/>
              </w:rPr>
              <w:t>31017</w:t>
            </w:r>
          </w:p>
        </w:tc>
      </w:tr>
      <w:tr w:rsidR="00562466" w14:paraId="3BE6CCE5" w14:textId="77777777" w:rsidTr="008F669C">
        <w:trPr>
          <w:trHeight w:val="255"/>
        </w:trPr>
        <w:tc>
          <w:tcPr>
            <w:tcW w:w="813" w:type="dxa"/>
            <w:tcBorders>
              <w:top w:val="nil"/>
              <w:left w:val="nil"/>
              <w:bottom w:val="nil"/>
              <w:right w:val="nil"/>
            </w:tcBorders>
            <w:shd w:val="clear" w:color="auto" w:fill="auto"/>
            <w:noWrap/>
            <w:vAlign w:val="bottom"/>
            <w:hideMark/>
          </w:tcPr>
          <w:p w14:paraId="363826DA" w14:textId="77777777" w:rsidR="00562466" w:rsidRDefault="00562466" w:rsidP="00562466">
            <w:pPr>
              <w:rPr>
                <w:rFonts w:ascii="Arial" w:hAnsi="Arial" w:cs="Arial"/>
                <w:sz w:val="20"/>
                <w:szCs w:val="20"/>
              </w:rPr>
            </w:pPr>
            <w:r>
              <w:rPr>
                <w:rFonts w:ascii="Arial" w:hAnsi="Arial" w:cs="Arial"/>
                <w:sz w:val="20"/>
                <w:szCs w:val="20"/>
              </w:rPr>
              <w:t>M65</w:t>
            </w:r>
          </w:p>
        </w:tc>
        <w:tc>
          <w:tcPr>
            <w:tcW w:w="3261" w:type="dxa"/>
            <w:tcBorders>
              <w:top w:val="nil"/>
              <w:left w:val="nil"/>
              <w:bottom w:val="nil"/>
              <w:right w:val="nil"/>
            </w:tcBorders>
            <w:shd w:val="clear" w:color="auto" w:fill="auto"/>
            <w:noWrap/>
            <w:vAlign w:val="bottom"/>
            <w:hideMark/>
          </w:tcPr>
          <w:p w14:paraId="233750DD" w14:textId="77777777" w:rsidR="00562466" w:rsidRDefault="00562466" w:rsidP="00562466">
            <w:pPr>
              <w:rPr>
                <w:rFonts w:ascii="Arial" w:hAnsi="Arial" w:cs="Arial"/>
                <w:sz w:val="20"/>
                <w:szCs w:val="20"/>
              </w:rPr>
            </w:pPr>
            <w:r>
              <w:rPr>
                <w:rFonts w:ascii="Arial" w:hAnsi="Arial" w:cs="Arial"/>
                <w:sz w:val="20"/>
                <w:szCs w:val="20"/>
              </w:rPr>
              <w:t xml:space="preserve">LAMANE </w:t>
            </w:r>
            <w:proofErr w:type="spellStart"/>
            <w:r>
              <w:rPr>
                <w:rFonts w:ascii="Arial" w:hAnsi="Arial" w:cs="Arial"/>
                <w:sz w:val="20"/>
                <w:szCs w:val="20"/>
              </w:rPr>
              <w:t>Abdenasser</w:t>
            </w:r>
            <w:proofErr w:type="spellEnd"/>
          </w:p>
        </w:tc>
        <w:tc>
          <w:tcPr>
            <w:tcW w:w="4111" w:type="dxa"/>
            <w:tcBorders>
              <w:top w:val="nil"/>
              <w:left w:val="nil"/>
              <w:bottom w:val="nil"/>
              <w:right w:val="nil"/>
            </w:tcBorders>
            <w:shd w:val="clear" w:color="auto" w:fill="auto"/>
            <w:noWrap/>
            <w:vAlign w:val="bottom"/>
            <w:hideMark/>
          </w:tcPr>
          <w:p w14:paraId="1C25F5B2" w14:textId="77777777" w:rsidR="00562466" w:rsidRDefault="00562466" w:rsidP="00562466">
            <w:pPr>
              <w:rPr>
                <w:rFonts w:ascii="Arial" w:hAnsi="Arial" w:cs="Arial"/>
                <w:sz w:val="20"/>
                <w:szCs w:val="20"/>
              </w:rPr>
            </w:pPr>
            <w:r>
              <w:rPr>
                <w:rFonts w:ascii="Arial" w:hAnsi="Arial" w:cs="Arial"/>
                <w:sz w:val="20"/>
                <w:szCs w:val="20"/>
              </w:rPr>
              <w:t>OFP BOXE FRANCAISE</w:t>
            </w:r>
          </w:p>
        </w:tc>
        <w:tc>
          <w:tcPr>
            <w:tcW w:w="992" w:type="dxa"/>
            <w:tcBorders>
              <w:top w:val="nil"/>
              <w:left w:val="nil"/>
              <w:bottom w:val="nil"/>
              <w:right w:val="nil"/>
            </w:tcBorders>
            <w:shd w:val="clear" w:color="auto" w:fill="auto"/>
            <w:noWrap/>
            <w:vAlign w:val="bottom"/>
            <w:hideMark/>
          </w:tcPr>
          <w:p w14:paraId="774F651C" w14:textId="77777777" w:rsidR="00562466" w:rsidRDefault="00562466" w:rsidP="00562466">
            <w:pPr>
              <w:jc w:val="right"/>
              <w:rPr>
                <w:rFonts w:ascii="Arial" w:hAnsi="Arial" w:cs="Arial"/>
                <w:sz w:val="20"/>
                <w:szCs w:val="20"/>
              </w:rPr>
            </w:pPr>
            <w:r>
              <w:rPr>
                <w:rFonts w:ascii="Arial" w:hAnsi="Arial" w:cs="Arial"/>
                <w:sz w:val="20"/>
                <w:szCs w:val="20"/>
              </w:rPr>
              <w:t>54030</w:t>
            </w:r>
          </w:p>
        </w:tc>
      </w:tr>
      <w:tr w:rsidR="00562466" w14:paraId="7B216450" w14:textId="77777777" w:rsidTr="00412BA1">
        <w:trPr>
          <w:trHeight w:val="255"/>
        </w:trPr>
        <w:tc>
          <w:tcPr>
            <w:tcW w:w="813" w:type="dxa"/>
            <w:tcBorders>
              <w:top w:val="nil"/>
              <w:left w:val="nil"/>
              <w:bottom w:val="nil"/>
              <w:right w:val="nil"/>
            </w:tcBorders>
            <w:shd w:val="clear" w:color="auto" w:fill="auto"/>
            <w:noWrap/>
            <w:vAlign w:val="bottom"/>
          </w:tcPr>
          <w:p w14:paraId="204F526C" w14:textId="77777777" w:rsidR="00562466" w:rsidRDefault="00562466" w:rsidP="00562466">
            <w:pPr>
              <w:rPr>
                <w:rFonts w:ascii="Arial" w:hAnsi="Arial" w:cs="Arial"/>
                <w:sz w:val="20"/>
                <w:szCs w:val="20"/>
              </w:rPr>
            </w:pPr>
          </w:p>
        </w:tc>
        <w:tc>
          <w:tcPr>
            <w:tcW w:w="3261" w:type="dxa"/>
            <w:tcBorders>
              <w:top w:val="nil"/>
              <w:left w:val="nil"/>
              <w:bottom w:val="nil"/>
              <w:right w:val="nil"/>
            </w:tcBorders>
            <w:shd w:val="clear" w:color="auto" w:fill="auto"/>
            <w:noWrap/>
            <w:vAlign w:val="bottom"/>
          </w:tcPr>
          <w:p w14:paraId="1E19BBEC" w14:textId="77777777" w:rsidR="00562466" w:rsidRDefault="00562466" w:rsidP="00562466">
            <w:pPr>
              <w:rPr>
                <w:rFonts w:ascii="Arial" w:hAnsi="Arial" w:cs="Arial"/>
                <w:sz w:val="20"/>
                <w:szCs w:val="20"/>
              </w:rPr>
            </w:pPr>
          </w:p>
        </w:tc>
        <w:tc>
          <w:tcPr>
            <w:tcW w:w="4111" w:type="dxa"/>
            <w:tcBorders>
              <w:top w:val="nil"/>
              <w:left w:val="nil"/>
              <w:bottom w:val="nil"/>
              <w:right w:val="nil"/>
            </w:tcBorders>
            <w:shd w:val="clear" w:color="auto" w:fill="auto"/>
            <w:noWrap/>
            <w:vAlign w:val="bottom"/>
          </w:tcPr>
          <w:p w14:paraId="5C4B1989" w14:textId="77777777" w:rsidR="00562466" w:rsidRDefault="00562466" w:rsidP="00562466">
            <w:pPr>
              <w:rPr>
                <w:rFonts w:ascii="Arial" w:hAnsi="Arial" w:cs="Arial"/>
                <w:sz w:val="20"/>
                <w:szCs w:val="20"/>
              </w:rPr>
            </w:pPr>
          </w:p>
        </w:tc>
        <w:tc>
          <w:tcPr>
            <w:tcW w:w="992" w:type="dxa"/>
            <w:tcBorders>
              <w:top w:val="nil"/>
              <w:left w:val="nil"/>
              <w:bottom w:val="nil"/>
              <w:right w:val="nil"/>
            </w:tcBorders>
            <w:shd w:val="clear" w:color="auto" w:fill="auto"/>
            <w:noWrap/>
            <w:vAlign w:val="bottom"/>
          </w:tcPr>
          <w:p w14:paraId="481F7D94" w14:textId="77777777" w:rsidR="00562466" w:rsidRDefault="00562466" w:rsidP="00562466">
            <w:pPr>
              <w:jc w:val="right"/>
              <w:rPr>
                <w:rFonts w:ascii="Arial" w:hAnsi="Arial" w:cs="Arial"/>
                <w:sz w:val="20"/>
                <w:szCs w:val="20"/>
              </w:rPr>
            </w:pPr>
          </w:p>
        </w:tc>
      </w:tr>
      <w:tr w:rsidR="00562466" w14:paraId="7372CC3F" w14:textId="77777777" w:rsidTr="008F669C">
        <w:trPr>
          <w:trHeight w:val="255"/>
        </w:trPr>
        <w:tc>
          <w:tcPr>
            <w:tcW w:w="813" w:type="dxa"/>
            <w:tcBorders>
              <w:top w:val="nil"/>
              <w:left w:val="nil"/>
              <w:bottom w:val="nil"/>
              <w:right w:val="nil"/>
            </w:tcBorders>
            <w:shd w:val="clear" w:color="auto" w:fill="auto"/>
            <w:noWrap/>
            <w:vAlign w:val="bottom"/>
          </w:tcPr>
          <w:p w14:paraId="4B125131" w14:textId="77777777" w:rsidR="00562466" w:rsidRDefault="00562466" w:rsidP="00562466">
            <w:pPr>
              <w:rPr>
                <w:rFonts w:ascii="Arial" w:hAnsi="Arial" w:cs="Arial"/>
                <w:sz w:val="20"/>
                <w:szCs w:val="20"/>
              </w:rPr>
            </w:pPr>
            <w:r>
              <w:rPr>
                <w:rFonts w:ascii="Arial" w:hAnsi="Arial" w:cs="Arial"/>
                <w:sz w:val="20"/>
                <w:szCs w:val="20"/>
              </w:rPr>
              <w:t>M80</w:t>
            </w:r>
          </w:p>
        </w:tc>
        <w:tc>
          <w:tcPr>
            <w:tcW w:w="3261" w:type="dxa"/>
            <w:tcBorders>
              <w:top w:val="nil"/>
              <w:left w:val="nil"/>
              <w:bottom w:val="nil"/>
              <w:right w:val="nil"/>
            </w:tcBorders>
            <w:shd w:val="clear" w:color="auto" w:fill="auto"/>
            <w:noWrap/>
            <w:vAlign w:val="bottom"/>
          </w:tcPr>
          <w:p w14:paraId="18C18FA8" w14:textId="77777777" w:rsidR="00562466" w:rsidRDefault="00562466" w:rsidP="00562466">
            <w:pPr>
              <w:rPr>
                <w:rFonts w:ascii="Arial" w:hAnsi="Arial" w:cs="Arial"/>
                <w:sz w:val="20"/>
                <w:szCs w:val="20"/>
              </w:rPr>
            </w:pPr>
            <w:r>
              <w:rPr>
                <w:rFonts w:ascii="Arial" w:hAnsi="Arial" w:cs="Arial"/>
                <w:sz w:val="20"/>
                <w:szCs w:val="20"/>
              </w:rPr>
              <w:t>FOFOU Stephane</w:t>
            </w:r>
          </w:p>
        </w:tc>
        <w:tc>
          <w:tcPr>
            <w:tcW w:w="4111" w:type="dxa"/>
            <w:tcBorders>
              <w:top w:val="nil"/>
              <w:left w:val="nil"/>
              <w:bottom w:val="nil"/>
              <w:right w:val="nil"/>
            </w:tcBorders>
            <w:shd w:val="clear" w:color="auto" w:fill="auto"/>
            <w:noWrap/>
            <w:vAlign w:val="bottom"/>
          </w:tcPr>
          <w:p w14:paraId="54B0E51D" w14:textId="77777777" w:rsidR="00562466" w:rsidRDefault="00562466" w:rsidP="00562466">
            <w:pPr>
              <w:rPr>
                <w:rFonts w:ascii="Arial" w:hAnsi="Arial" w:cs="Arial"/>
                <w:sz w:val="20"/>
                <w:szCs w:val="20"/>
              </w:rPr>
            </w:pPr>
            <w:r>
              <w:rPr>
                <w:rFonts w:ascii="Arial" w:hAnsi="Arial" w:cs="Arial"/>
                <w:sz w:val="20"/>
                <w:szCs w:val="20"/>
              </w:rPr>
              <w:t>ESPACE SPORTIF NOISEEN</w:t>
            </w:r>
          </w:p>
        </w:tc>
        <w:tc>
          <w:tcPr>
            <w:tcW w:w="992" w:type="dxa"/>
            <w:tcBorders>
              <w:top w:val="nil"/>
              <w:left w:val="nil"/>
              <w:bottom w:val="nil"/>
              <w:right w:val="nil"/>
            </w:tcBorders>
            <w:shd w:val="clear" w:color="auto" w:fill="auto"/>
            <w:noWrap/>
            <w:vAlign w:val="bottom"/>
          </w:tcPr>
          <w:p w14:paraId="21527582" w14:textId="77777777" w:rsidR="00562466" w:rsidRDefault="00562466" w:rsidP="00562466">
            <w:pPr>
              <w:jc w:val="right"/>
              <w:rPr>
                <w:rFonts w:ascii="Arial" w:hAnsi="Arial" w:cs="Arial"/>
                <w:sz w:val="20"/>
                <w:szCs w:val="20"/>
              </w:rPr>
            </w:pPr>
            <w:r>
              <w:rPr>
                <w:rFonts w:ascii="Arial" w:hAnsi="Arial" w:cs="Arial"/>
                <w:sz w:val="20"/>
                <w:szCs w:val="20"/>
              </w:rPr>
              <w:t>93038</w:t>
            </w:r>
          </w:p>
        </w:tc>
      </w:tr>
      <w:tr w:rsidR="00562466" w14:paraId="5B66B233" w14:textId="77777777" w:rsidTr="008F669C">
        <w:trPr>
          <w:trHeight w:val="255"/>
        </w:trPr>
        <w:tc>
          <w:tcPr>
            <w:tcW w:w="813" w:type="dxa"/>
            <w:tcBorders>
              <w:top w:val="nil"/>
              <w:left w:val="nil"/>
              <w:bottom w:val="nil"/>
              <w:right w:val="nil"/>
            </w:tcBorders>
            <w:shd w:val="clear" w:color="auto" w:fill="auto"/>
            <w:noWrap/>
            <w:vAlign w:val="bottom"/>
            <w:hideMark/>
          </w:tcPr>
          <w:p w14:paraId="16128CCB" w14:textId="77777777" w:rsidR="00562466" w:rsidRDefault="00562466" w:rsidP="00562466">
            <w:pPr>
              <w:rPr>
                <w:rFonts w:ascii="Arial" w:hAnsi="Arial" w:cs="Arial"/>
                <w:sz w:val="20"/>
                <w:szCs w:val="20"/>
              </w:rPr>
            </w:pPr>
            <w:r>
              <w:rPr>
                <w:rFonts w:ascii="Arial" w:hAnsi="Arial" w:cs="Arial"/>
                <w:sz w:val="20"/>
                <w:szCs w:val="20"/>
              </w:rPr>
              <w:t>M80</w:t>
            </w:r>
          </w:p>
        </w:tc>
        <w:tc>
          <w:tcPr>
            <w:tcW w:w="3261" w:type="dxa"/>
            <w:tcBorders>
              <w:top w:val="nil"/>
              <w:left w:val="nil"/>
              <w:bottom w:val="nil"/>
              <w:right w:val="nil"/>
            </w:tcBorders>
            <w:shd w:val="clear" w:color="auto" w:fill="auto"/>
            <w:noWrap/>
            <w:vAlign w:val="bottom"/>
            <w:hideMark/>
          </w:tcPr>
          <w:p w14:paraId="60AFFD9E" w14:textId="77777777" w:rsidR="00562466" w:rsidRDefault="00562466" w:rsidP="00562466">
            <w:pPr>
              <w:rPr>
                <w:rFonts w:ascii="Arial" w:hAnsi="Arial" w:cs="Arial"/>
                <w:sz w:val="20"/>
                <w:szCs w:val="20"/>
              </w:rPr>
            </w:pPr>
            <w:r>
              <w:rPr>
                <w:rFonts w:ascii="Arial" w:hAnsi="Arial" w:cs="Arial"/>
                <w:sz w:val="20"/>
                <w:szCs w:val="20"/>
              </w:rPr>
              <w:t>ALBERTUS Kevin</w:t>
            </w:r>
          </w:p>
        </w:tc>
        <w:tc>
          <w:tcPr>
            <w:tcW w:w="4111" w:type="dxa"/>
            <w:tcBorders>
              <w:top w:val="nil"/>
              <w:left w:val="nil"/>
              <w:bottom w:val="nil"/>
              <w:right w:val="nil"/>
            </w:tcBorders>
            <w:shd w:val="clear" w:color="auto" w:fill="auto"/>
            <w:noWrap/>
            <w:vAlign w:val="bottom"/>
            <w:hideMark/>
          </w:tcPr>
          <w:p w14:paraId="5AA1873D" w14:textId="77777777" w:rsidR="00562466" w:rsidRDefault="00562466" w:rsidP="00562466">
            <w:pPr>
              <w:rPr>
                <w:rFonts w:ascii="Arial" w:hAnsi="Arial" w:cs="Arial"/>
                <w:sz w:val="20"/>
                <w:szCs w:val="20"/>
              </w:rPr>
            </w:pPr>
            <w:r>
              <w:rPr>
                <w:rFonts w:ascii="Arial" w:hAnsi="Arial" w:cs="Arial"/>
                <w:sz w:val="20"/>
                <w:szCs w:val="20"/>
              </w:rPr>
              <w:t>TOULOUSE MULTI-BOXE</w:t>
            </w:r>
          </w:p>
        </w:tc>
        <w:tc>
          <w:tcPr>
            <w:tcW w:w="992" w:type="dxa"/>
            <w:tcBorders>
              <w:top w:val="nil"/>
              <w:left w:val="nil"/>
              <w:bottom w:val="nil"/>
              <w:right w:val="nil"/>
            </w:tcBorders>
            <w:shd w:val="clear" w:color="auto" w:fill="auto"/>
            <w:noWrap/>
            <w:vAlign w:val="bottom"/>
            <w:hideMark/>
          </w:tcPr>
          <w:p w14:paraId="01CE1E22" w14:textId="77777777" w:rsidR="00562466" w:rsidRDefault="00562466" w:rsidP="00562466">
            <w:pPr>
              <w:jc w:val="right"/>
              <w:rPr>
                <w:rFonts w:ascii="Arial" w:hAnsi="Arial" w:cs="Arial"/>
                <w:sz w:val="20"/>
                <w:szCs w:val="20"/>
              </w:rPr>
            </w:pPr>
            <w:r>
              <w:rPr>
                <w:rFonts w:ascii="Arial" w:hAnsi="Arial" w:cs="Arial"/>
                <w:sz w:val="20"/>
                <w:szCs w:val="20"/>
              </w:rPr>
              <w:t>31040</w:t>
            </w:r>
          </w:p>
        </w:tc>
      </w:tr>
      <w:tr w:rsidR="00562466" w14:paraId="7A0A612B" w14:textId="77777777" w:rsidTr="008F669C">
        <w:trPr>
          <w:trHeight w:val="255"/>
        </w:trPr>
        <w:tc>
          <w:tcPr>
            <w:tcW w:w="813" w:type="dxa"/>
            <w:tcBorders>
              <w:top w:val="nil"/>
              <w:left w:val="nil"/>
              <w:bottom w:val="nil"/>
              <w:right w:val="nil"/>
            </w:tcBorders>
            <w:shd w:val="clear" w:color="auto" w:fill="auto"/>
            <w:noWrap/>
            <w:vAlign w:val="bottom"/>
          </w:tcPr>
          <w:p w14:paraId="21D5E9F6" w14:textId="77777777" w:rsidR="00562466" w:rsidRDefault="00562466" w:rsidP="00562466">
            <w:pPr>
              <w:rPr>
                <w:rFonts w:ascii="Arial" w:hAnsi="Arial" w:cs="Arial"/>
                <w:sz w:val="20"/>
                <w:szCs w:val="20"/>
              </w:rPr>
            </w:pPr>
          </w:p>
        </w:tc>
        <w:tc>
          <w:tcPr>
            <w:tcW w:w="3261" w:type="dxa"/>
            <w:tcBorders>
              <w:top w:val="nil"/>
              <w:left w:val="nil"/>
              <w:bottom w:val="nil"/>
              <w:right w:val="nil"/>
            </w:tcBorders>
            <w:shd w:val="clear" w:color="auto" w:fill="auto"/>
            <w:noWrap/>
            <w:vAlign w:val="bottom"/>
          </w:tcPr>
          <w:p w14:paraId="267D44C1" w14:textId="77777777" w:rsidR="00562466" w:rsidRDefault="00562466" w:rsidP="00562466">
            <w:pPr>
              <w:rPr>
                <w:rFonts w:ascii="Arial" w:hAnsi="Arial" w:cs="Arial"/>
                <w:sz w:val="20"/>
                <w:szCs w:val="20"/>
              </w:rPr>
            </w:pPr>
          </w:p>
        </w:tc>
        <w:tc>
          <w:tcPr>
            <w:tcW w:w="4111" w:type="dxa"/>
            <w:tcBorders>
              <w:top w:val="nil"/>
              <w:left w:val="nil"/>
              <w:bottom w:val="nil"/>
              <w:right w:val="nil"/>
            </w:tcBorders>
            <w:shd w:val="clear" w:color="auto" w:fill="auto"/>
            <w:noWrap/>
            <w:vAlign w:val="bottom"/>
          </w:tcPr>
          <w:p w14:paraId="2EC37768" w14:textId="77777777" w:rsidR="00562466" w:rsidRDefault="00562466" w:rsidP="00562466">
            <w:pPr>
              <w:rPr>
                <w:rFonts w:ascii="Arial" w:hAnsi="Arial" w:cs="Arial"/>
                <w:sz w:val="20"/>
                <w:szCs w:val="20"/>
              </w:rPr>
            </w:pPr>
          </w:p>
        </w:tc>
        <w:tc>
          <w:tcPr>
            <w:tcW w:w="992" w:type="dxa"/>
            <w:tcBorders>
              <w:top w:val="nil"/>
              <w:left w:val="nil"/>
              <w:bottom w:val="nil"/>
              <w:right w:val="nil"/>
            </w:tcBorders>
            <w:shd w:val="clear" w:color="auto" w:fill="auto"/>
            <w:noWrap/>
            <w:vAlign w:val="bottom"/>
          </w:tcPr>
          <w:p w14:paraId="1BC89BB6" w14:textId="77777777" w:rsidR="00562466" w:rsidRDefault="00562466" w:rsidP="00562466">
            <w:pPr>
              <w:jc w:val="right"/>
              <w:rPr>
                <w:rFonts w:ascii="Arial" w:hAnsi="Arial" w:cs="Arial"/>
                <w:sz w:val="20"/>
                <w:szCs w:val="20"/>
              </w:rPr>
            </w:pPr>
          </w:p>
        </w:tc>
      </w:tr>
      <w:tr w:rsidR="00562466" w14:paraId="0D658D7C" w14:textId="77777777" w:rsidTr="008F669C">
        <w:trPr>
          <w:trHeight w:val="255"/>
        </w:trPr>
        <w:tc>
          <w:tcPr>
            <w:tcW w:w="813" w:type="dxa"/>
            <w:tcBorders>
              <w:top w:val="nil"/>
              <w:left w:val="nil"/>
              <w:bottom w:val="nil"/>
              <w:right w:val="nil"/>
            </w:tcBorders>
            <w:shd w:val="clear" w:color="auto" w:fill="auto"/>
            <w:noWrap/>
            <w:vAlign w:val="bottom"/>
          </w:tcPr>
          <w:p w14:paraId="7B3E9678" w14:textId="77777777" w:rsidR="00562466" w:rsidRDefault="00562466" w:rsidP="00562466">
            <w:pPr>
              <w:rPr>
                <w:rFonts w:ascii="Arial" w:hAnsi="Arial" w:cs="Arial"/>
                <w:sz w:val="20"/>
                <w:szCs w:val="20"/>
              </w:rPr>
            </w:pPr>
            <w:r>
              <w:rPr>
                <w:rFonts w:ascii="Arial" w:hAnsi="Arial" w:cs="Arial"/>
                <w:sz w:val="20"/>
                <w:szCs w:val="20"/>
              </w:rPr>
              <w:t>M85</w:t>
            </w:r>
          </w:p>
        </w:tc>
        <w:tc>
          <w:tcPr>
            <w:tcW w:w="3261" w:type="dxa"/>
            <w:tcBorders>
              <w:top w:val="nil"/>
              <w:left w:val="nil"/>
              <w:bottom w:val="nil"/>
              <w:right w:val="nil"/>
            </w:tcBorders>
            <w:shd w:val="clear" w:color="auto" w:fill="auto"/>
            <w:noWrap/>
            <w:vAlign w:val="bottom"/>
          </w:tcPr>
          <w:p w14:paraId="2B1F7082" w14:textId="77777777" w:rsidR="00562466" w:rsidRDefault="00562466" w:rsidP="00562466">
            <w:pPr>
              <w:rPr>
                <w:rFonts w:ascii="Arial" w:hAnsi="Arial" w:cs="Arial"/>
                <w:sz w:val="20"/>
                <w:szCs w:val="20"/>
              </w:rPr>
            </w:pPr>
            <w:r>
              <w:rPr>
                <w:rFonts w:ascii="Arial" w:hAnsi="Arial" w:cs="Arial"/>
                <w:sz w:val="20"/>
                <w:szCs w:val="20"/>
              </w:rPr>
              <w:t>MARTIN Fabien</w:t>
            </w:r>
          </w:p>
        </w:tc>
        <w:tc>
          <w:tcPr>
            <w:tcW w:w="4111" w:type="dxa"/>
            <w:tcBorders>
              <w:top w:val="nil"/>
              <w:left w:val="nil"/>
              <w:bottom w:val="nil"/>
              <w:right w:val="nil"/>
            </w:tcBorders>
            <w:shd w:val="clear" w:color="auto" w:fill="auto"/>
            <w:noWrap/>
            <w:vAlign w:val="bottom"/>
          </w:tcPr>
          <w:p w14:paraId="702BE8E4" w14:textId="77777777" w:rsidR="00562466" w:rsidRDefault="00562466" w:rsidP="00562466">
            <w:pPr>
              <w:rPr>
                <w:rFonts w:ascii="Arial" w:hAnsi="Arial" w:cs="Arial"/>
                <w:sz w:val="20"/>
                <w:szCs w:val="20"/>
              </w:rPr>
            </w:pPr>
            <w:r>
              <w:rPr>
                <w:rFonts w:ascii="Arial" w:hAnsi="Arial" w:cs="Arial"/>
                <w:sz w:val="20"/>
                <w:szCs w:val="20"/>
              </w:rPr>
              <w:t>M J C SAVATE COTOISE</w:t>
            </w:r>
          </w:p>
        </w:tc>
        <w:tc>
          <w:tcPr>
            <w:tcW w:w="992" w:type="dxa"/>
            <w:tcBorders>
              <w:top w:val="nil"/>
              <w:left w:val="nil"/>
              <w:bottom w:val="nil"/>
              <w:right w:val="nil"/>
            </w:tcBorders>
            <w:shd w:val="clear" w:color="auto" w:fill="auto"/>
            <w:noWrap/>
            <w:vAlign w:val="bottom"/>
          </w:tcPr>
          <w:p w14:paraId="5F925F79" w14:textId="77777777" w:rsidR="00562466" w:rsidRDefault="00562466" w:rsidP="00562466">
            <w:pPr>
              <w:jc w:val="right"/>
              <w:rPr>
                <w:rFonts w:ascii="Arial" w:hAnsi="Arial" w:cs="Arial"/>
                <w:sz w:val="20"/>
                <w:szCs w:val="20"/>
              </w:rPr>
            </w:pPr>
            <w:r>
              <w:rPr>
                <w:rFonts w:ascii="Arial" w:hAnsi="Arial" w:cs="Arial"/>
                <w:sz w:val="20"/>
                <w:szCs w:val="20"/>
              </w:rPr>
              <w:t>38023</w:t>
            </w:r>
          </w:p>
        </w:tc>
      </w:tr>
      <w:tr w:rsidR="00562466" w14:paraId="3663619A" w14:textId="77777777" w:rsidTr="008F669C">
        <w:trPr>
          <w:trHeight w:val="255"/>
        </w:trPr>
        <w:tc>
          <w:tcPr>
            <w:tcW w:w="813" w:type="dxa"/>
            <w:tcBorders>
              <w:top w:val="nil"/>
              <w:left w:val="nil"/>
              <w:bottom w:val="nil"/>
              <w:right w:val="nil"/>
            </w:tcBorders>
            <w:shd w:val="clear" w:color="auto" w:fill="auto"/>
            <w:noWrap/>
            <w:vAlign w:val="bottom"/>
            <w:hideMark/>
          </w:tcPr>
          <w:p w14:paraId="0BF19070" w14:textId="77777777" w:rsidR="00562466" w:rsidRDefault="00562466" w:rsidP="00562466">
            <w:pPr>
              <w:rPr>
                <w:rFonts w:ascii="Arial" w:hAnsi="Arial" w:cs="Arial"/>
                <w:sz w:val="20"/>
                <w:szCs w:val="20"/>
              </w:rPr>
            </w:pPr>
            <w:r>
              <w:rPr>
                <w:rFonts w:ascii="Arial" w:hAnsi="Arial" w:cs="Arial"/>
                <w:sz w:val="20"/>
                <w:szCs w:val="20"/>
              </w:rPr>
              <w:t>M85</w:t>
            </w:r>
          </w:p>
        </w:tc>
        <w:tc>
          <w:tcPr>
            <w:tcW w:w="3261" w:type="dxa"/>
            <w:tcBorders>
              <w:top w:val="nil"/>
              <w:left w:val="nil"/>
              <w:bottom w:val="nil"/>
              <w:right w:val="nil"/>
            </w:tcBorders>
            <w:shd w:val="clear" w:color="auto" w:fill="auto"/>
            <w:noWrap/>
            <w:vAlign w:val="bottom"/>
            <w:hideMark/>
          </w:tcPr>
          <w:p w14:paraId="4D3EC99D" w14:textId="77777777" w:rsidR="00562466" w:rsidRDefault="00562466" w:rsidP="00562466">
            <w:pPr>
              <w:rPr>
                <w:rFonts w:ascii="Arial" w:hAnsi="Arial" w:cs="Arial"/>
                <w:sz w:val="20"/>
                <w:szCs w:val="20"/>
              </w:rPr>
            </w:pPr>
            <w:r>
              <w:rPr>
                <w:rFonts w:ascii="Arial" w:hAnsi="Arial" w:cs="Arial"/>
                <w:sz w:val="20"/>
                <w:szCs w:val="20"/>
              </w:rPr>
              <w:t>DEMAGNY Alexandre</w:t>
            </w:r>
          </w:p>
        </w:tc>
        <w:tc>
          <w:tcPr>
            <w:tcW w:w="4111" w:type="dxa"/>
            <w:tcBorders>
              <w:top w:val="nil"/>
              <w:left w:val="nil"/>
              <w:bottom w:val="nil"/>
              <w:right w:val="nil"/>
            </w:tcBorders>
            <w:shd w:val="clear" w:color="auto" w:fill="auto"/>
            <w:noWrap/>
            <w:vAlign w:val="bottom"/>
            <w:hideMark/>
          </w:tcPr>
          <w:p w14:paraId="7CC97D53" w14:textId="77777777" w:rsidR="00562466" w:rsidRDefault="00562466" w:rsidP="00562466">
            <w:pPr>
              <w:rPr>
                <w:rFonts w:ascii="Arial" w:hAnsi="Arial" w:cs="Arial"/>
                <w:sz w:val="20"/>
                <w:szCs w:val="20"/>
              </w:rPr>
            </w:pPr>
            <w:r>
              <w:rPr>
                <w:rFonts w:ascii="Arial" w:hAnsi="Arial" w:cs="Arial"/>
                <w:sz w:val="20"/>
                <w:szCs w:val="20"/>
              </w:rPr>
              <w:t>CENTER TRAINING BOULOGNE SUR ME</w:t>
            </w:r>
          </w:p>
        </w:tc>
        <w:tc>
          <w:tcPr>
            <w:tcW w:w="992" w:type="dxa"/>
            <w:tcBorders>
              <w:top w:val="nil"/>
              <w:left w:val="nil"/>
              <w:bottom w:val="nil"/>
              <w:right w:val="nil"/>
            </w:tcBorders>
            <w:shd w:val="clear" w:color="auto" w:fill="auto"/>
            <w:noWrap/>
            <w:vAlign w:val="bottom"/>
            <w:hideMark/>
          </w:tcPr>
          <w:p w14:paraId="58D9CB91" w14:textId="77777777" w:rsidR="00562466" w:rsidRDefault="00562466" w:rsidP="00562466">
            <w:pPr>
              <w:jc w:val="right"/>
              <w:rPr>
                <w:rFonts w:ascii="Arial" w:hAnsi="Arial" w:cs="Arial"/>
                <w:sz w:val="20"/>
                <w:szCs w:val="20"/>
              </w:rPr>
            </w:pPr>
            <w:r>
              <w:rPr>
                <w:rFonts w:ascii="Arial" w:hAnsi="Arial" w:cs="Arial"/>
                <w:sz w:val="20"/>
                <w:szCs w:val="20"/>
              </w:rPr>
              <w:t>62015</w:t>
            </w:r>
          </w:p>
        </w:tc>
      </w:tr>
    </w:tbl>
    <w:p w14:paraId="1DA42850" w14:textId="77777777" w:rsidR="00D8456B" w:rsidRDefault="00D8456B" w:rsidP="00D8456B">
      <w:pPr>
        <w:tabs>
          <w:tab w:val="left" w:leader="dot" w:pos="0"/>
        </w:tabs>
        <w:spacing w:line="276" w:lineRule="auto"/>
        <w:contextualSpacing/>
        <w:rPr>
          <w:rFonts w:ascii="Calibri" w:hAnsi="Calibri" w:cs="Calibri"/>
          <w:i/>
          <w:iCs/>
          <w:color w:val="001D35"/>
          <w:sz w:val="28"/>
          <w:szCs w:val="28"/>
          <w:shd w:val="clear" w:color="auto" w:fill="FFFFFF"/>
          <w:vertAlign w:val="superscript"/>
        </w:rPr>
      </w:pPr>
    </w:p>
    <w:p w14:paraId="3DAB56F6" w14:textId="77777777" w:rsidR="00456D44" w:rsidRPr="00491543" w:rsidRDefault="00456D44" w:rsidP="00A90974">
      <w:pPr>
        <w:spacing w:after="160" w:line="259" w:lineRule="auto"/>
        <w:rPr>
          <w:rFonts w:ascii="Calibri" w:hAnsi="Calibri" w:cs="Calibri"/>
          <w:i/>
          <w:iCs/>
          <w:color w:val="001D35"/>
          <w:sz w:val="28"/>
          <w:szCs w:val="28"/>
          <w:shd w:val="clear" w:color="auto" w:fill="FFFFFF"/>
          <w:vertAlign w:val="superscript"/>
        </w:rPr>
      </w:pPr>
    </w:p>
    <w:sectPr w:rsidR="00456D44" w:rsidRPr="00491543" w:rsidSect="009F3B7E">
      <w:footerReference w:type="default" r:id="rId9"/>
      <w:pgSz w:w="11906" w:h="16838"/>
      <w:pgMar w:top="1418" w:right="991"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9A610" w14:textId="77777777" w:rsidR="00CD6E2A" w:rsidRDefault="00CD6E2A" w:rsidP="004C75FA">
      <w:r>
        <w:separator/>
      </w:r>
    </w:p>
  </w:endnote>
  <w:endnote w:type="continuationSeparator" w:id="0">
    <w:p w14:paraId="4DA45EFE" w14:textId="77777777" w:rsidR="00CD6E2A" w:rsidRDefault="00CD6E2A" w:rsidP="004C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rPr>
      <w:id w:val="1489833355"/>
      <w:docPartObj>
        <w:docPartGallery w:val="Page Numbers (Bottom of Page)"/>
        <w:docPartUnique/>
      </w:docPartObj>
    </w:sdtPr>
    <w:sdtEndPr>
      <w:rPr>
        <w:b w:val="0"/>
        <w:color w:val="002060"/>
        <w:sz w:val="6"/>
        <w:szCs w:val="6"/>
      </w:rPr>
    </w:sdtEndPr>
    <w:sdtContent>
      <w:p w14:paraId="7C38E048" w14:textId="77777777" w:rsidR="00AA6D28" w:rsidRPr="00462322" w:rsidRDefault="007048EF" w:rsidP="007048EF">
        <w:pPr>
          <w:jc w:val="center"/>
          <w:rPr>
            <w:rFonts w:ascii="Calibri" w:hAnsi="Calibri" w:cs="Calibri"/>
            <w:color w:val="002060"/>
          </w:rPr>
        </w:pPr>
        <w:r w:rsidRPr="00462322">
          <w:rPr>
            <w:rFonts w:ascii="Calibri" w:hAnsi="Calibri" w:cs="Calibri"/>
            <w:color w:val="002060"/>
          </w:rPr>
          <w:t xml:space="preserve">CHAMPIONNAT DE FRANCE </w:t>
        </w:r>
        <w:r w:rsidR="00ED790C">
          <w:rPr>
            <w:rFonts w:ascii="Calibri" w:hAnsi="Calibri" w:cs="Calibri"/>
            <w:color w:val="002060"/>
          </w:rPr>
          <w:t xml:space="preserve">ELITE </w:t>
        </w:r>
        <w:r w:rsidR="00491543">
          <w:rPr>
            <w:rFonts w:ascii="Calibri" w:hAnsi="Calibri" w:cs="Calibri"/>
            <w:color w:val="002060"/>
          </w:rPr>
          <w:t>A</w:t>
        </w:r>
        <w:r w:rsidR="00ED790C">
          <w:rPr>
            <w:rFonts w:ascii="Calibri" w:hAnsi="Calibri" w:cs="Calibri"/>
            <w:color w:val="002060"/>
          </w:rPr>
          <w:t xml:space="preserve"> </w:t>
        </w:r>
        <w:r w:rsidR="00FE65E4">
          <w:rPr>
            <w:rFonts w:ascii="Calibri" w:hAnsi="Calibri" w:cs="Calibri"/>
            <w:color w:val="002060"/>
          </w:rPr>
          <w:t xml:space="preserve">_ </w:t>
        </w:r>
        <w:r w:rsidR="00ED790C">
          <w:rPr>
            <w:rFonts w:ascii="Calibri" w:hAnsi="Calibri" w:cs="Calibri"/>
            <w:color w:val="002060"/>
          </w:rPr>
          <w:t>F/M</w:t>
        </w:r>
        <w:r w:rsidRPr="00462322">
          <w:rPr>
            <w:rFonts w:ascii="Calibri" w:hAnsi="Calibri" w:cs="Calibri"/>
            <w:color w:val="002060"/>
          </w:rPr>
          <w:t xml:space="preserve"> 2024</w:t>
        </w:r>
        <w:r w:rsidR="00462322">
          <w:rPr>
            <w:rFonts w:ascii="Calibri" w:hAnsi="Calibri" w:cs="Calibri"/>
            <w:color w:val="002060"/>
          </w:rPr>
          <w:t>/2025</w:t>
        </w:r>
      </w:p>
    </w:sdtContent>
  </w:sdt>
  <w:p w14:paraId="2D012BC9" w14:textId="77777777" w:rsidR="00AA6D28" w:rsidRDefault="00AA6D28" w:rsidP="004C75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0F28" w14:textId="77777777" w:rsidR="00CD6E2A" w:rsidRDefault="00CD6E2A" w:rsidP="004C75FA">
      <w:r>
        <w:separator/>
      </w:r>
    </w:p>
  </w:footnote>
  <w:footnote w:type="continuationSeparator" w:id="0">
    <w:p w14:paraId="7AA1BE3C" w14:textId="77777777" w:rsidR="00CD6E2A" w:rsidRDefault="00CD6E2A" w:rsidP="004C7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E609E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D3403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AF499D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3"/>
    <w:multiLevelType w:val="hybridMultilevel"/>
    <w:tmpl w:val="FFFFFFFF"/>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4"/>
    <w:multiLevelType w:val="hybridMultilevel"/>
    <w:tmpl w:val="FFFFFFFF"/>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5"/>
    <w:multiLevelType w:val="hybridMultilevel"/>
    <w:tmpl w:val="FFFFFFFF"/>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BDFA1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24671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E0F0A86"/>
    <w:multiLevelType w:val="hybridMultilevel"/>
    <w:tmpl w:val="F79E30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9F670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596C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609E1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654707"/>
    <w:multiLevelType w:val="hybridMultilevel"/>
    <w:tmpl w:val="624095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5C769A"/>
    <w:multiLevelType w:val="hybridMultilevel"/>
    <w:tmpl w:val="9A02E71C"/>
    <w:lvl w:ilvl="0" w:tplc="BD5E5E18">
      <w:start w:val="1"/>
      <w:numFmt w:val="bullet"/>
      <w:lvlText w:val="•"/>
      <w:lvlJc w:val="left"/>
      <w:pPr>
        <w:ind w:left="178"/>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1" w:tplc="3710D1A2">
      <w:start w:val="1"/>
      <w:numFmt w:val="bullet"/>
      <w:lvlText w:val="o"/>
      <w:lvlJc w:val="left"/>
      <w:pPr>
        <w:ind w:left="10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2" w:tplc="EC90ED82">
      <w:start w:val="1"/>
      <w:numFmt w:val="bullet"/>
      <w:lvlText w:val="▪"/>
      <w:lvlJc w:val="left"/>
      <w:pPr>
        <w:ind w:left="18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3" w:tplc="156E87F4">
      <w:start w:val="1"/>
      <w:numFmt w:val="bullet"/>
      <w:lvlText w:val="•"/>
      <w:lvlJc w:val="left"/>
      <w:pPr>
        <w:ind w:left="25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4" w:tplc="191CCB72">
      <w:start w:val="1"/>
      <w:numFmt w:val="bullet"/>
      <w:lvlText w:val="o"/>
      <w:lvlJc w:val="left"/>
      <w:pPr>
        <w:ind w:left="324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5" w:tplc="7E82E620">
      <w:start w:val="1"/>
      <w:numFmt w:val="bullet"/>
      <w:lvlText w:val="▪"/>
      <w:lvlJc w:val="left"/>
      <w:pPr>
        <w:ind w:left="396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6" w:tplc="0DC45E90">
      <w:start w:val="1"/>
      <w:numFmt w:val="bullet"/>
      <w:lvlText w:val="•"/>
      <w:lvlJc w:val="left"/>
      <w:pPr>
        <w:ind w:left="46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7" w:tplc="34B675B6">
      <w:start w:val="1"/>
      <w:numFmt w:val="bullet"/>
      <w:lvlText w:val="o"/>
      <w:lvlJc w:val="left"/>
      <w:pPr>
        <w:ind w:left="54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8" w:tplc="51DAADDE">
      <w:start w:val="1"/>
      <w:numFmt w:val="bullet"/>
      <w:lvlText w:val="▪"/>
      <w:lvlJc w:val="left"/>
      <w:pPr>
        <w:ind w:left="61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abstractNum>
  <w:abstractNum w:abstractNumId="16" w15:restartNumberingAfterBreak="0">
    <w:nsid w:val="39D55AB5"/>
    <w:multiLevelType w:val="hybridMultilevel"/>
    <w:tmpl w:val="25DE332C"/>
    <w:lvl w:ilvl="0" w:tplc="93ACB2A8">
      <w:start w:val="1"/>
      <w:numFmt w:val="decimal"/>
      <w:lvlText w:val="%1."/>
      <w:lvlJc w:val="left"/>
      <w:pPr>
        <w:ind w:left="249"/>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1" w:tplc="51129B84">
      <w:start w:val="1"/>
      <w:numFmt w:val="lowerLetter"/>
      <w:lvlText w:val="%2"/>
      <w:lvlJc w:val="left"/>
      <w:pPr>
        <w:ind w:left="10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2" w:tplc="C2DCF778">
      <w:start w:val="1"/>
      <w:numFmt w:val="lowerRoman"/>
      <w:lvlText w:val="%3"/>
      <w:lvlJc w:val="left"/>
      <w:pPr>
        <w:ind w:left="18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3" w:tplc="3CA84596">
      <w:start w:val="1"/>
      <w:numFmt w:val="decimal"/>
      <w:lvlText w:val="%4"/>
      <w:lvlJc w:val="left"/>
      <w:pPr>
        <w:ind w:left="25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4" w:tplc="FEA6CDD8">
      <w:start w:val="1"/>
      <w:numFmt w:val="lowerLetter"/>
      <w:lvlText w:val="%5"/>
      <w:lvlJc w:val="left"/>
      <w:pPr>
        <w:ind w:left="324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5" w:tplc="96502AC2">
      <w:start w:val="1"/>
      <w:numFmt w:val="lowerRoman"/>
      <w:lvlText w:val="%6"/>
      <w:lvlJc w:val="left"/>
      <w:pPr>
        <w:ind w:left="396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6" w:tplc="C686ABB6">
      <w:start w:val="1"/>
      <w:numFmt w:val="decimal"/>
      <w:lvlText w:val="%7"/>
      <w:lvlJc w:val="left"/>
      <w:pPr>
        <w:ind w:left="46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7" w:tplc="F872EB90">
      <w:start w:val="1"/>
      <w:numFmt w:val="lowerLetter"/>
      <w:lvlText w:val="%8"/>
      <w:lvlJc w:val="left"/>
      <w:pPr>
        <w:ind w:left="54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8" w:tplc="AFAE3B1A">
      <w:start w:val="1"/>
      <w:numFmt w:val="lowerRoman"/>
      <w:lvlText w:val="%9"/>
      <w:lvlJc w:val="left"/>
      <w:pPr>
        <w:ind w:left="61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abstractNum>
  <w:abstractNum w:abstractNumId="17" w15:restartNumberingAfterBreak="0">
    <w:nsid w:val="4F757305"/>
    <w:multiLevelType w:val="hybridMultilevel"/>
    <w:tmpl w:val="30442B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0D434D"/>
    <w:multiLevelType w:val="multilevel"/>
    <w:tmpl w:val="3CE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23472"/>
    <w:multiLevelType w:val="hybridMultilevel"/>
    <w:tmpl w:val="584484C0"/>
    <w:lvl w:ilvl="0" w:tplc="55C6F5B8">
      <w:start w:val="2"/>
      <w:numFmt w:val="decimal"/>
      <w:lvlText w:val="%1."/>
      <w:lvlJc w:val="left"/>
      <w:pPr>
        <w:ind w:left="249"/>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1" w:tplc="2AD0C45A">
      <w:start w:val="1"/>
      <w:numFmt w:val="lowerLetter"/>
      <w:lvlText w:val="%2"/>
      <w:lvlJc w:val="left"/>
      <w:pPr>
        <w:ind w:left="10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2" w:tplc="3DFC760A">
      <w:start w:val="1"/>
      <w:numFmt w:val="lowerRoman"/>
      <w:lvlText w:val="%3"/>
      <w:lvlJc w:val="left"/>
      <w:pPr>
        <w:ind w:left="18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3" w:tplc="F3F007F0">
      <w:start w:val="1"/>
      <w:numFmt w:val="decimal"/>
      <w:lvlText w:val="%4"/>
      <w:lvlJc w:val="left"/>
      <w:pPr>
        <w:ind w:left="25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4" w:tplc="F298449C">
      <w:start w:val="1"/>
      <w:numFmt w:val="lowerLetter"/>
      <w:lvlText w:val="%5"/>
      <w:lvlJc w:val="left"/>
      <w:pPr>
        <w:ind w:left="324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5" w:tplc="6A522202">
      <w:start w:val="1"/>
      <w:numFmt w:val="lowerRoman"/>
      <w:lvlText w:val="%6"/>
      <w:lvlJc w:val="left"/>
      <w:pPr>
        <w:ind w:left="396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6" w:tplc="1BD403F4">
      <w:start w:val="1"/>
      <w:numFmt w:val="decimal"/>
      <w:lvlText w:val="%7"/>
      <w:lvlJc w:val="left"/>
      <w:pPr>
        <w:ind w:left="46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7" w:tplc="E82219B0">
      <w:start w:val="1"/>
      <w:numFmt w:val="lowerLetter"/>
      <w:lvlText w:val="%8"/>
      <w:lvlJc w:val="left"/>
      <w:pPr>
        <w:ind w:left="54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8" w:tplc="FE6AB95E">
      <w:start w:val="1"/>
      <w:numFmt w:val="lowerRoman"/>
      <w:lvlText w:val="%9"/>
      <w:lvlJc w:val="left"/>
      <w:pPr>
        <w:ind w:left="61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abstractNum>
  <w:abstractNum w:abstractNumId="20" w15:restartNumberingAfterBreak="0">
    <w:nsid w:val="5E036C11"/>
    <w:multiLevelType w:val="hybridMultilevel"/>
    <w:tmpl w:val="2F8EE120"/>
    <w:lvl w:ilvl="0" w:tplc="0A92E402">
      <w:start w:val="2"/>
      <w:numFmt w:val="decimal"/>
      <w:lvlText w:val="%1."/>
      <w:lvlJc w:val="left"/>
      <w:pPr>
        <w:ind w:left="173"/>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1" w:tplc="E1CCCE1C">
      <w:start w:val="1"/>
      <w:numFmt w:val="lowerLetter"/>
      <w:lvlText w:val="%2"/>
      <w:lvlJc w:val="left"/>
      <w:pPr>
        <w:ind w:left="10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2" w:tplc="B88A10A6">
      <w:start w:val="1"/>
      <w:numFmt w:val="lowerRoman"/>
      <w:lvlText w:val="%3"/>
      <w:lvlJc w:val="left"/>
      <w:pPr>
        <w:ind w:left="18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3" w:tplc="2A788CCE">
      <w:start w:val="1"/>
      <w:numFmt w:val="decimal"/>
      <w:lvlText w:val="%4"/>
      <w:lvlJc w:val="left"/>
      <w:pPr>
        <w:ind w:left="25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4" w:tplc="380810C2">
      <w:start w:val="1"/>
      <w:numFmt w:val="lowerLetter"/>
      <w:lvlText w:val="%5"/>
      <w:lvlJc w:val="left"/>
      <w:pPr>
        <w:ind w:left="324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5" w:tplc="52FE33F0">
      <w:start w:val="1"/>
      <w:numFmt w:val="lowerRoman"/>
      <w:lvlText w:val="%6"/>
      <w:lvlJc w:val="left"/>
      <w:pPr>
        <w:ind w:left="396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6" w:tplc="F1561082">
      <w:start w:val="1"/>
      <w:numFmt w:val="decimal"/>
      <w:lvlText w:val="%7"/>
      <w:lvlJc w:val="left"/>
      <w:pPr>
        <w:ind w:left="46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7" w:tplc="982093E2">
      <w:start w:val="1"/>
      <w:numFmt w:val="lowerLetter"/>
      <w:lvlText w:val="%8"/>
      <w:lvlJc w:val="left"/>
      <w:pPr>
        <w:ind w:left="54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8" w:tplc="AB8E1C5A">
      <w:start w:val="1"/>
      <w:numFmt w:val="lowerRoman"/>
      <w:lvlText w:val="%9"/>
      <w:lvlJc w:val="left"/>
      <w:pPr>
        <w:ind w:left="61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abstractNum>
  <w:abstractNum w:abstractNumId="21" w15:restartNumberingAfterBreak="0">
    <w:nsid w:val="5F148C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BF05C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7E745AB"/>
    <w:multiLevelType w:val="hybridMultilevel"/>
    <w:tmpl w:val="E3C6DF9C"/>
    <w:lvl w:ilvl="0" w:tplc="1E283888">
      <w:start w:val="2"/>
      <w:numFmt w:val="decimal"/>
      <w:lvlText w:val="%1."/>
      <w:lvlJc w:val="left"/>
      <w:pPr>
        <w:ind w:left="249"/>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1" w:tplc="4B8E025A">
      <w:start w:val="1"/>
      <w:numFmt w:val="lowerLetter"/>
      <w:lvlText w:val="%2"/>
      <w:lvlJc w:val="left"/>
      <w:pPr>
        <w:ind w:left="10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2" w:tplc="A5DC75A0">
      <w:start w:val="1"/>
      <w:numFmt w:val="lowerRoman"/>
      <w:lvlText w:val="%3"/>
      <w:lvlJc w:val="left"/>
      <w:pPr>
        <w:ind w:left="18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3" w:tplc="07243E7C">
      <w:start w:val="1"/>
      <w:numFmt w:val="decimal"/>
      <w:lvlText w:val="%4"/>
      <w:lvlJc w:val="left"/>
      <w:pPr>
        <w:ind w:left="25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4" w:tplc="A15AAB78">
      <w:start w:val="1"/>
      <w:numFmt w:val="lowerLetter"/>
      <w:lvlText w:val="%5"/>
      <w:lvlJc w:val="left"/>
      <w:pPr>
        <w:ind w:left="324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5" w:tplc="B192B4E4">
      <w:start w:val="1"/>
      <w:numFmt w:val="lowerRoman"/>
      <w:lvlText w:val="%6"/>
      <w:lvlJc w:val="left"/>
      <w:pPr>
        <w:ind w:left="396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6" w:tplc="47AE46DC">
      <w:start w:val="1"/>
      <w:numFmt w:val="decimal"/>
      <w:lvlText w:val="%7"/>
      <w:lvlJc w:val="left"/>
      <w:pPr>
        <w:ind w:left="468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7" w:tplc="F976EF44">
      <w:start w:val="1"/>
      <w:numFmt w:val="lowerLetter"/>
      <w:lvlText w:val="%8"/>
      <w:lvlJc w:val="left"/>
      <w:pPr>
        <w:ind w:left="540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lvl w:ilvl="8" w:tplc="8E3648DE">
      <w:start w:val="1"/>
      <w:numFmt w:val="lowerRoman"/>
      <w:lvlText w:val="%9"/>
      <w:lvlJc w:val="left"/>
      <w:pPr>
        <w:ind w:left="6120"/>
      </w:pPr>
      <w:rPr>
        <w:rFonts w:ascii="Arial" w:eastAsia="Arial" w:hAnsi="Arial" w:cs="Arial"/>
        <w:b w:val="0"/>
        <w:i w:val="0"/>
        <w:strike w:val="0"/>
        <w:dstrike w:val="0"/>
        <w:color w:val="3E3672"/>
        <w:sz w:val="18"/>
        <w:szCs w:val="18"/>
        <w:u w:val="none" w:color="000000"/>
        <w:bdr w:val="none" w:sz="0" w:space="0" w:color="auto"/>
        <w:shd w:val="clear" w:color="auto" w:fill="auto"/>
        <w:vertAlign w:val="baseline"/>
      </w:rPr>
    </w:lvl>
  </w:abstractNum>
  <w:num w:numId="1" w16cid:durableId="1262881567">
    <w:abstractNumId w:val="17"/>
  </w:num>
  <w:num w:numId="2" w16cid:durableId="1517647694">
    <w:abstractNumId w:val="10"/>
  </w:num>
  <w:num w:numId="3" w16cid:durableId="378668459">
    <w:abstractNumId w:val="14"/>
  </w:num>
  <w:num w:numId="4" w16cid:durableId="1810780390">
    <w:abstractNumId w:val="16"/>
  </w:num>
  <w:num w:numId="5" w16cid:durableId="1178617978">
    <w:abstractNumId w:val="20"/>
  </w:num>
  <w:num w:numId="6" w16cid:durableId="173882780">
    <w:abstractNumId w:val="19"/>
  </w:num>
  <w:num w:numId="7" w16cid:durableId="265039564">
    <w:abstractNumId w:val="15"/>
  </w:num>
  <w:num w:numId="8" w16cid:durableId="1132408702">
    <w:abstractNumId w:val="23"/>
  </w:num>
  <w:num w:numId="9" w16cid:durableId="1527134512">
    <w:abstractNumId w:val="11"/>
  </w:num>
  <w:num w:numId="10" w16cid:durableId="568807816">
    <w:abstractNumId w:val="8"/>
  </w:num>
  <w:num w:numId="11" w16cid:durableId="145367466">
    <w:abstractNumId w:val="13"/>
  </w:num>
  <w:num w:numId="12" w16cid:durableId="606430845">
    <w:abstractNumId w:val="9"/>
  </w:num>
  <w:num w:numId="13" w16cid:durableId="220989851">
    <w:abstractNumId w:val="0"/>
  </w:num>
  <w:num w:numId="14" w16cid:durableId="1059550418">
    <w:abstractNumId w:val="2"/>
  </w:num>
  <w:num w:numId="15" w16cid:durableId="25255969">
    <w:abstractNumId w:val="3"/>
  </w:num>
  <w:num w:numId="16" w16cid:durableId="330566859">
    <w:abstractNumId w:val="4"/>
  </w:num>
  <w:num w:numId="17" w16cid:durableId="1882938493">
    <w:abstractNumId w:val="5"/>
  </w:num>
  <w:num w:numId="18" w16cid:durableId="1633244778">
    <w:abstractNumId w:val="6"/>
  </w:num>
  <w:num w:numId="19" w16cid:durableId="2039624247">
    <w:abstractNumId w:val="7"/>
  </w:num>
  <w:num w:numId="20" w16cid:durableId="1547836209">
    <w:abstractNumId w:val="22"/>
  </w:num>
  <w:num w:numId="21" w16cid:durableId="1780686840">
    <w:abstractNumId w:val="21"/>
  </w:num>
  <w:num w:numId="22" w16cid:durableId="445278095">
    <w:abstractNumId w:val="1"/>
  </w:num>
  <w:num w:numId="23" w16cid:durableId="943733168">
    <w:abstractNumId w:val="12"/>
  </w:num>
  <w:num w:numId="24" w16cid:durableId="1623075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CE"/>
    <w:rsid w:val="00002FDF"/>
    <w:rsid w:val="00007020"/>
    <w:rsid w:val="00010C75"/>
    <w:rsid w:val="00015517"/>
    <w:rsid w:val="000207EA"/>
    <w:rsid w:val="00023FE1"/>
    <w:rsid w:val="0003337B"/>
    <w:rsid w:val="00033BA5"/>
    <w:rsid w:val="00043C37"/>
    <w:rsid w:val="00050027"/>
    <w:rsid w:val="000565B7"/>
    <w:rsid w:val="00065244"/>
    <w:rsid w:val="00080B91"/>
    <w:rsid w:val="0008783F"/>
    <w:rsid w:val="00087E16"/>
    <w:rsid w:val="000935A1"/>
    <w:rsid w:val="000A1CAB"/>
    <w:rsid w:val="000A2E87"/>
    <w:rsid w:val="000B1BB8"/>
    <w:rsid w:val="000C2037"/>
    <w:rsid w:val="000C338C"/>
    <w:rsid w:val="000C503F"/>
    <w:rsid w:val="000D5805"/>
    <w:rsid w:val="000E0762"/>
    <w:rsid w:val="000F410E"/>
    <w:rsid w:val="001005C6"/>
    <w:rsid w:val="00103A6D"/>
    <w:rsid w:val="001166ED"/>
    <w:rsid w:val="0012034F"/>
    <w:rsid w:val="001251BD"/>
    <w:rsid w:val="00125B6F"/>
    <w:rsid w:val="00134ECE"/>
    <w:rsid w:val="0013639C"/>
    <w:rsid w:val="00144B70"/>
    <w:rsid w:val="00150741"/>
    <w:rsid w:val="001567F3"/>
    <w:rsid w:val="001575EB"/>
    <w:rsid w:val="001640B2"/>
    <w:rsid w:val="00167410"/>
    <w:rsid w:val="001710E1"/>
    <w:rsid w:val="0018122A"/>
    <w:rsid w:val="00183BCC"/>
    <w:rsid w:val="0018663A"/>
    <w:rsid w:val="0019164C"/>
    <w:rsid w:val="001925F4"/>
    <w:rsid w:val="00195C41"/>
    <w:rsid w:val="001A3B56"/>
    <w:rsid w:val="001A5DDC"/>
    <w:rsid w:val="001A7071"/>
    <w:rsid w:val="001B19A3"/>
    <w:rsid w:val="001B3C6D"/>
    <w:rsid w:val="001B6651"/>
    <w:rsid w:val="001B6B93"/>
    <w:rsid w:val="001C2620"/>
    <w:rsid w:val="001D1BEC"/>
    <w:rsid w:val="001D4417"/>
    <w:rsid w:val="001E6F78"/>
    <w:rsid w:val="001E7064"/>
    <w:rsid w:val="001E7CEE"/>
    <w:rsid w:val="001E7F95"/>
    <w:rsid w:val="001F5DF7"/>
    <w:rsid w:val="00203452"/>
    <w:rsid w:val="00212627"/>
    <w:rsid w:val="002210AB"/>
    <w:rsid w:val="00222EE3"/>
    <w:rsid w:val="00227F06"/>
    <w:rsid w:val="00232C28"/>
    <w:rsid w:val="00241674"/>
    <w:rsid w:val="00243B8C"/>
    <w:rsid w:val="0024607A"/>
    <w:rsid w:val="00255FF6"/>
    <w:rsid w:val="00256920"/>
    <w:rsid w:val="002673ED"/>
    <w:rsid w:val="00270074"/>
    <w:rsid w:val="00280F49"/>
    <w:rsid w:val="00282C4A"/>
    <w:rsid w:val="002865EB"/>
    <w:rsid w:val="00290AFC"/>
    <w:rsid w:val="0029268C"/>
    <w:rsid w:val="00295457"/>
    <w:rsid w:val="002957F0"/>
    <w:rsid w:val="002A0C8B"/>
    <w:rsid w:val="002A13EA"/>
    <w:rsid w:val="002B024D"/>
    <w:rsid w:val="002B04D6"/>
    <w:rsid w:val="002C1E53"/>
    <w:rsid w:val="002C48E6"/>
    <w:rsid w:val="002D01FA"/>
    <w:rsid w:val="002D6BF7"/>
    <w:rsid w:val="003022DD"/>
    <w:rsid w:val="003032C2"/>
    <w:rsid w:val="0030430A"/>
    <w:rsid w:val="00305E1C"/>
    <w:rsid w:val="0030624C"/>
    <w:rsid w:val="003111D2"/>
    <w:rsid w:val="00314893"/>
    <w:rsid w:val="00317361"/>
    <w:rsid w:val="003256A1"/>
    <w:rsid w:val="00327867"/>
    <w:rsid w:val="00327ED8"/>
    <w:rsid w:val="003839EF"/>
    <w:rsid w:val="0038516D"/>
    <w:rsid w:val="00393705"/>
    <w:rsid w:val="00393ED2"/>
    <w:rsid w:val="00394D28"/>
    <w:rsid w:val="003A69B0"/>
    <w:rsid w:val="003B2E02"/>
    <w:rsid w:val="003C15FB"/>
    <w:rsid w:val="003C5611"/>
    <w:rsid w:val="003C7DA1"/>
    <w:rsid w:val="003D0914"/>
    <w:rsid w:val="003D60DC"/>
    <w:rsid w:val="003D65F3"/>
    <w:rsid w:val="003E09EC"/>
    <w:rsid w:val="003E5807"/>
    <w:rsid w:val="003F0A4E"/>
    <w:rsid w:val="003F4EEB"/>
    <w:rsid w:val="003F6CDA"/>
    <w:rsid w:val="00405381"/>
    <w:rsid w:val="0040624D"/>
    <w:rsid w:val="00406DCF"/>
    <w:rsid w:val="00410181"/>
    <w:rsid w:val="0041248B"/>
    <w:rsid w:val="00412BA1"/>
    <w:rsid w:val="004171D4"/>
    <w:rsid w:val="00431677"/>
    <w:rsid w:val="00433946"/>
    <w:rsid w:val="00436A78"/>
    <w:rsid w:val="00440052"/>
    <w:rsid w:val="00451465"/>
    <w:rsid w:val="00454F78"/>
    <w:rsid w:val="00456BC6"/>
    <w:rsid w:val="00456D44"/>
    <w:rsid w:val="00462322"/>
    <w:rsid w:val="00463D9F"/>
    <w:rsid w:val="004648C0"/>
    <w:rsid w:val="00465017"/>
    <w:rsid w:val="004650B6"/>
    <w:rsid w:val="004664B7"/>
    <w:rsid w:val="00466E74"/>
    <w:rsid w:val="00483D77"/>
    <w:rsid w:val="00485860"/>
    <w:rsid w:val="00491543"/>
    <w:rsid w:val="00493E2E"/>
    <w:rsid w:val="004976B4"/>
    <w:rsid w:val="004A2E6E"/>
    <w:rsid w:val="004A33CE"/>
    <w:rsid w:val="004A73D5"/>
    <w:rsid w:val="004A7D33"/>
    <w:rsid w:val="004B0C2E"/>
    <w:rsid w:val="004B2580"/>
    <w:rsid w:val="004B6CE5"/>
    <w:rsid w:val="004C5080"/>
    <w:rsid w:val="004C6A9D"/>
    <w:rsid w:val="004C75FA"/>
    <w:rsid w:val="004D5B7B"/>
    <w:rsid w:val="004E1C6B"/>
    <w:rsid w:val="004E4347"/>
    <w:rsid w:val="004E55E3"/>
    <w:rsid w:val="004E5FB6"/>
    <w:rsid w:val="004F0312"/>
    <w:rsid w:val="004F13F2"/>
    <w:rsid w:val="004F4D36"/>
    <w:rsid w:val="00503F37"/>
    <w:rsid w:val="00504209"/>
    <w:rsid w:val="00504F96"/>
    <w:rsid w:val="005153B6"/>
    <w:rsid w:val="0053189E"/>
    <w:rsid w:val="005439B1"/>
    <w:rsid w:val="0055025B"/>
    <w:rsid w:val="005538AE"/>
    <w:rsid w:val="00553956"/>
    <w:rsid w:val="00562466"/>
    <w:rsid w:val="005640B4"/>
    <w:rsid w:val="005717A0"/>
    <w:rsid w:val="005754BE"/>
    <w:rsid w:val="0058514B"/>
    <w:rsid w:val="00590F51"/>
    <w:rsid w:val="005A3D35"/>
    <w:rsid w:val="005A5612"/>
    <w:rsid w:val="005B4CBF"/>
    <w:rsid w:val="005B6E04"/>
    <w:rsid w:val="005C4099"/>
    <w:rsid w:val="005C41F2"/>
    <w:rsid w:val="005C574C"/>
    <w:rsid w:val="005C6042"/>
    <w:rsid w:val="005D0FF9"/>
    <w:rsid w:val="005D1956"/>
    <w:rsid w:val="005D753F"/>
    <w:rsid w:val="005F0E55"/>
    <w:rsid w:val="00611707"/>
    <w:rsid w:val="00616C20"/>
    <w:rsid w:val="006229C1"/>
    <w:rsid w:val="00626822"/>
    <w:rsid w:val="00657357"/>
    <w:rsid w:val="00663785"/>
    <w:rsid w:val="006865AC"/>
    <w:rsid w:val="00690A12"/>
    <w:rsid w:val="00692355"/>
    <w:rsid w:val="006956F8"/>
    <w:rsid w:val="00695F96"/>
    <w:rsid w:val="006A643C"/>
    <w:rsid w:val="006B2084"/>
    <w:rsid w:val="006B3DC0"/>
    <w:rsid w:val="006C07C1"/>
    <w:rsid w:val="006D0163"/>
    <w:rsid w:val="006D1656"/>
    <w:rsid w:val="006D286A"/>
    <w:rsid w:val="006E1794"/>
    <w:rsid w:val="006E5E06"/>
    <w:rsid w:val="006E79CC"/>
    <w:rsid w:val="006F2B3D"/>
    <w:rsid w:val="006F3166"/>
    <w:rsid w:val="006F5FC9"/>
    <w:rsid w:val="007004F9"/>
    <w:rsid w:val="007048EF"/>
    <w:rsid w:val="007116C1"/>
    <w:rsid w:val="0071231D"/>
    <w:rsid w:val="007126E4"/>
    <w:rsid w:val="007149AD"/>
    <w:rsid w:val="007170FC"/>
    <w:rsid w:val="00734D98"/>
    <w:rsid w:val="0073681C"/>
    <w:rsid w:val="00737BD5"/>
    <w:rsid w:val="00746C95"/>
    <w:rsid w:val="00775652"/>
    <w:rsid w:val="00780B30"/>
    <w:rsid w:val="00786F80"/>
    <w:rsid w:val="00795DBB"/>
    <w:rsid w:val="007A2097"/>
    <w:rsid w:val="007B690D"/>
    <w:rsid w:val="007C408C"/>
    <w:rsid w:val="007C68E8"/>
    <w:rsid w:val="007D74A5"/>
    <w:rsid w:val="007F2187"/>
    <w:rsid w:val="007F2E98"/>
    <w:rsid w:val="007F5742"/>
    <w:rsid w:val="007F64AA"/>
    <w:rsid w:val="00805008"/>
    <w:rsid w:val="0081061C"/>
    <w:rsid w:val="00813CC7"/>
    <w:rsid w:val="00813ECD"/>
    <w:rsid w:val="00816340"/>
    <w:rsid w:val="0082263D"/>
    <w:rsid w:val="0083251E"/>
    <w:rsid w:val="0083557B"/>
    <w:rsid w:val="00856508"/>
    <w:rsid w:val="00870A87"/>
    <w:rsid w:val="0087358F"/>
    <w:rsid w:val="00876114"/>
    <w:rsid w:val="00884F39"/>
    <w:rsid w:val="00890F83"/>
    <w:rsid w:val="00894001"/>
    <w:rsid w:val="008B02EA"/>
    <w:rsid w:val="008C0580"/>
    <w:rsid w:val="008C2B2E"/>
    <w:rsid w:val="008C604C"/>
    <w:rsid w:val="008D0D6E"/>
    <w:rsid w:val="008E42DC"/>
    <w:rsid w:val="008F5E77"/>
    <w:rsid w:val="008F669C"/>
    <w:rsid w:val="00901758"/>
    <w:rsid w:val="0090293D"/>
    <w:rsid w:val="0091172E"/>
    <w:rsid w:val="0091325E"/>
    <w:rsid w:val="0091354C"/>
    <w:rsid w:val="00934383"/>
    <w:rsid w:val="00937772"/>
    <w:rsid w:val="00950DA8"/>
    <w:rsid w:val="00982BA1"/>
    <w:rsid w:val="00991ECF"/>
    <w:rsid w:val="009945AE"/>
    <w:rsid w:val="00996A83"/>
    <w:rsid w:val="009973CE"/>
    <w:rsid w:val="009A1F15"/>
    <w:rsid w:val="009A3DF8"/>
    <w:rsid w:val="009A4C3E"/>
    <w:rsid w:val="009A56CE"/>
    <w:rsid w:val="009B046B"/>
    <w:rsid w:val="009B48C5"/>
    <w:rsid w:val="009B788B"/>
    <w:rsid w:val="009D7AB8"/>
    <w:rsid w:val="009F2D06"/>
    <w:rsid w:val="009F3B7E"/>
    <w:rsid w:val="009F4D1F"/>
    <w:rsid w:val="009F7887"/>
    <w:rsid w:val="00A07387"/>
    <w:rsid w:val="00A1581E"/>
    <w:rsid w:val="00A1646E"/>
    <w:rsid w:val="00A2700E"/>
    <w:rsid w:val="00A320F7"/>
    <w:rsid w:val="00A405C8"/>
    <w:rsid w:val="00A5458F"/>
    <w:rsid w:val="00A54DE1"/>
    <w:rsid w:val="00A64AD0"/>
    <w:rsid w:val="00A65E3A"/>
    <w:rsid w:val="00A67C29"/>
    <w:rsid w:val="00A67F21"/>
    <w:rsid w:val="00A834FC"/>
    <w:rsid w:val="00A8793B"/>
    <w:rsid w:val="00A87CD1"/>
    <w:rsid w:val="00A90974"/>
    <w:rsid w:val="00AA6D28"/>
    <w:rsid w:val="00AB2044"/>
    <w:rsid w:val="00AB34FD"/>
    <w:rsid w:val="00AB4C01"/>
    <w:rsid w:val="00AC2F60"/>
    <w:rsid w:val="00AC38BC"/>
    <w:rsid w:val="00AD11D1"/>
    <w:rsid w:val="00AF19A4"/>
    <w:rsid w:val="00AF2520"/>
    <w:rsid w:val="00AF2D8E"/>
    <w:rsid w:val="00AF3B1F"/>
    <w:rsid w:val="00AF76F9"/>
    <w:rsid w:val="00B0252E"/>
    <w:rsid w:val="00B03551"/>
    <w:rsid w:val="00B05B2B"/>
    <w:rsid w:val="00B223BB"/>
    <w:rsid w:val="00B31F93"/>
    <w:rsid w:val="00B41DD8"/>
    <w:rsid w:val="00B46CCA"/>
    <w:rsid w:val="00B47E0E"/>
    <w:rsid w:val="00B51C9A"/>
    <w:rsid w:val="00B53443"/>
    <w:rsid w:val="00B54E79"/>
    <w:rsid w:val="00B55A1E"/>
    <w:rsid w:val="00B61EA2"/>
    <w:rsid w:val="00B62B1F"/>
    <w:rsid w:val="00B711B0"/>
    <w:rsid w:val="00B71977"/>
    <w:rsid w:val="00B72D48"/>
    <w:rsid w:val="00B73E8E"/>
    <w:rsid w:val="00B92C97"/>
    <w:rsid w:val="00B93E22"/>
    <w:rsid w:val="00BA40F4"/>
    <w:rsid w:val="00BA477C"/>
    <w:rsid w:val="00BB1DBB"/>
    <w:rsid w:val="00BB4B5F"/>
    <w:rsid w:val="00BC62CE"/>
    <w:rsid w:val="00BE380A"/>
    <w:rsid w:val="00BF47EE"/>
    <w:rsid w:val="00BF6351"/>
    <w:rsid w:val="00BF7C91"/>
    <w:rsid w:val="00C0082D"/>
    <w:rsid w:val="00C070FB"/>
    <w:rsid w:val="00C139F3"/>
    <w:rsid w:val="00C2067B"/>
    <w:rsid w:val="00C244A1"/>
    <w:rsid w:val="00C47CD2"/>
    <w:rsid w:val="00C54E13"/>
    <w:rsid w:val="00C61BA2"/>
    <w:rsid w:val="00C67F82"/>
    <w:rsid w:val="00C7462A"/>
    <w:rsid w:val="00C913CD"/>
    <w:rsid w:val="00C92C2A"/>
    <w:rsid w:val="00C94097"/>
    <w:rsid w:val="00C97F37"/>
    <w:rsid w:val="00CA0DA4"/>
    <w:rsid w:val="00CA4D5F"/>
    <w:rsid w:val="00CA6141"/>
    <w:rsid w:val="00CB19A6"/>
    <w:rsid w:val="00CB19D7"/>
    <w:rsid w:val="00CB4E9C"/>
    <w:rsid w:val="00CB5743"/>
    <w:rsid w:val="00CC3EAC"/>
    <w:rsid w:val="00CD3E8B"/>
    <w:rsid w:val="00CD698D"/>
    <w:rsid w:val="00CD6E2A"/>
    <w:rsid w:val="00CE094D"/>
    <w:rsid w:val="00CF656A"/>
    <w:rsid w:val="00CF7F11"/>
    <w:rsid w:val="00D004F7"/>
    <w:rsid w:val="00D01E65"/>
    <w:rsid w:val="00D04228"/>
    <w:rsid w:val="00D04E03"/>
    <w:rsid w:val="00D07D12"/>
    <w:rsid w:val="00D14DAC"/>
    <w:rsid w:val="00D168C3"/>
    <w:rsid w:val="00D2106A"/>
    <w:rsid w:val="00D2649A"/>
    <w:rsid w:val="00D26F1A"/>
    <w:rsid w:val="00D27997"/>
    <w:rsid w:val="00D34CB2"/>
    <w:rsid w:val="00D36037"/>
    <w:rsid w:val="00D50AC4"/>
    <w:rsid w:val="00D62E65"/>
    <w:rsid w:val="00D66CAE"/>
    <w:rsid w:val="00D704F8"/>
    <w:rsid w:val="00D80CD3"/>
    <w:rsid w:val="00D83142"/>
    <w:rsid w:val="00D8456B"/>
    <w:rsid w:val="00D84740"/>
    <w:rsid w:val="00DA2F2B"/>
    <w:rsid w:val="00DA4292"/>
    <w:rsid w:val="00DA480C"/>
    <w:rsid w:val="00DA5371"/>
    <w:rsid w:val="00DD06FB"/>
    <w:rsid w:val="00DD2981"/>
    <w:rsid w:val="00DD4B6C"/>
    <w:rsid w:val="00DD6182"/>
    <w:rsid w:val="00DE2631"/>
    <w:rsid w:val="00DE6837"/>
    <w:rsid w:val="00DE7541"/>
    <w:rsid w:val="00E012BD"/>
    <w:rsid w:val="00E04521"/>
    <w:rsid w:val="00E13042"/>
    <w:rsid w:val="00E1724B"/>
    <w:rsid w:val="00E175E9"/>
    <w:rsid w:val="00E34829"/>
    <w:rsid w:val="00E35B63"/>
    <w:rsid w:val="00E54621"/>
    <w:rsid w:val="00E6034F"/>
    <w:rsid w:val="00E679D9"/>
    <w:rsid w:val="00E70A7F"/>
    <w:rsid w:val="00E868B3"/>
    <w:rsid w:val="00E97C2D"/>
    <w:rsid w:val="00EA68C8"/>
    <w:rsid w:val="00EB5D35"/>
    <w:rsid w:val="00EB6197"/>
    <w:rsid w:val="00EB7EAB"/>
    <w:rsid w:val="00EC061F"/>
    <w:rsid w:val="00EC5DB7"/>
    <w:rsid w:val="00EC68B3"/>
    <w:rsid w:val="00ED01D6"/>
    <w:rsid w:val="00ED3A03"/>
    <w:rsid w:val="00ED790C"/>
    <w:rsid w:val="00EE7911"/>
    <w:rsid w:val="00EF2A7E"/>
    <w:rsid w:val="00F00CF4"/>
    <w:rsid w:val="00F05C1A"/>
    <w:rsid w:val="00F110C6"/>
    <w:rsid w:val="00F31725"/>
    <w:rsid w:val="00F37BBA"/>
    <w:rsid w:val="00F45672"/>
    <w:rsid w:val="00F543D5"/>
    <w:rsid w:val="00F5541C"/>
    <w:rsid w:val="00F66E91"/>
    <w:rsid w:val="00F8367B"/>
    <w:rsid w:val="00F9310D"/>
    <w:rsid w:val="00F94C3E"/>
    <w:rsid w:val="00F9613D"/>
    <w:rsid w:val="00FA00D2"/>
    <w:rsid w:val="00FA3880"/>
    <w:rsid w:val="00FB5379"/>
    <w:rsid w:val="00FB61E3"/>
    <w:rsid w:val="00FD0D11"/>
    <w:rsid w:val="00FD4E9E"/>
    <w:rsid w:val="00FE1138"/>
    <w:rsid w:val="00FE65E4"/>
    <w:rsid w:val="00FE6E33"/>
    <w:rsid w:val="00FF4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140BF"/>
  <w15:chartTrackingRefBased/>
  <w15:docId w15:val="{371D5F29-1D28-4A19-98FC-B466B759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AE"/>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F94C3E"/>
    <w:pPr>
      <w:keepNext/>
      <w:jc w:val="center"/>
      <w:outlineLvl w:val="1"/>
    </w:pPr>
    <w:rPr>
      <w:rFonts w:ascii="Calisto MT" w:eastAsia="Times" w:hAnsi="Calisto MT"/>
      <w:b/>
      <w:color w:val="000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75FA"/>
    <w:pPr>
      <w:tabs>
        <w:tab w:val="center" w:pos="4536"/>
        <w:tab w:val="right" w:pos="9072"/>
      </w:tabs>
    </w:pPr>
  </w:style>
  <w:style w:type="character" w:customStyle="1" w:styleId="En-tteCar">
    <w:name w:val="En-tête Car"/>
    <w:basedOn w:val="Policepardfaut"/>
    <w:link w:val="En-tte"/>
    <w:uiPriority w:val="99"/>
    <w:rsid w:val="004C75FA"/>
  </w:style>
  <w:style w:type="paragraph" w:styleId="Pieddepage">
    <w:name w:val="footer"/>
    <w:basedOn w:val="Normal"/>
    <w:link w:val="PieddepageCar"/>
    <w:uiPriority w:val="99"/>
    <w:unhideWhenUsed/>
    <w:rsid w:val="004C75FA"/>
    <w:pPr>
      <w:tabs>
        <w:tab w:val="center" w:pos="4536"/>
        <w:tab w:val="right" w:pos="9072"/>
      </w:tabs>
    </w:pPr>
  </w:style>
  <w:style w:type="character" w:customStyle="1" w:styleId="PieddepageCar">
    <w:name w:val="Pied de page Car"/>
    <w:basedOn w:val="Policepardfaut"/>
    <w:link w:val="Pieddepage"/>
    <w:uiPriority w:val="99"/>
    <w:rsid w:val="004C75FA"/>
  </w:style>
  <w:style w:type="paragraph" w:styleId="Textedebulles">
    <w:name w:val="Balloon Text"/>
    <w:basedOn w:val="Normal"/>
    <w:link w:val="TextedebullesCar"/>
    <w:uiPriority w:val="99"/>
    <w:semiHidden/>
    <w:unhideWhenUsed/>
    <w:rsid w:val="008C05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0580"/>
    <w:rPr>
      <w:rFonts w:ascii="Segoe UI" w:hAnsi="Segoe UI" w:cs="Segoe UI"/>
      <w:sz w:val="18"/>
      <w:szCs w:val="18"/>
    </w:rPr>
  </w:style>
  <w:style w:type="paragraph" w:styleId="Paragraphedeliste">
    <w:name w:val="List Paragraph"/>
    <w:basedOn w:val="Normal"/>
    <w:uiPriority w:val="34"/>
    <w:qFormat/>
    <w:rsid w:val="00B62B1F"/>
    <w:pPr>
      <w:ind w:left="720"/>
      <w:contextualSpacing/>
    </w:pPr>
  </w:style>
  <w:style w:type="paragraph" w:customStyle="1" w:styleId="Default">
    <w:name w:val="Default"/>
    <w:rsid w:val="00125B6F"/>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69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F94C3E"/>
    <w:rPr>
      <w:rFonts w:ascii="Calisto MT" w:eastAsia="Times" w:hAnsi="Calisto MT" w:cs="Times New Roman"/>
      <w:b/>
      <w:color w:val="000000"/>
      <w:sz w:val="24"/>
      <w:szCs w:val="20"/>
      <w:lang w:eastAsia="fr-FR"/>
    </w:rPr>
  </w:style>
  <w:style w:type="paragraph" w:styleId="Textebrut">
    <w:name w:val="Plain Text"/>
    <w:basedOn w:val="Normal"/>
    <w:link w:val="TextebrutCar"/>
    <w:uiPriority w:val="99"/>
    <w:semiHidden/>
    <w:unhideWhenUsed/>
    <w:rsid w:val="0058514B"/>
    <w:rPr>
      <w:rFonts w:ascii="Calibri" w:hAnsi="Calibri" w:cstheme="minorBidi"/>
      <w:kern w:val="2"/>
      <w:sz w:val="22"/>
      <w:szCs w:val="21"/>
      <w:lang w:eastAsia="en-US"/>
      <w14:ligatures w14:val="standardContextual"/>
    </w:rPr>
  </w:style>
  <w:style w:type="character" w:customStyle="1" w:styleId="TextebrutCar">
    <w:name w:val="Texte brut Car"/>
    <w:basedOn w:val="Policepardfaut"/>
    <w:link w:val="Textebrut"/>
    <w:uiPriority w:val="99"/>
    <w:semiHidden/>
    <w:rsid w:val="0058514B"/>
    <w:rPr>
      <w:rFonts w:ascii="Calibri" w:eastAsia="Times New Roman" w:hAnsi="Calibri"/>
      <w:kern w:val="2"/>
      <w:szCs w:val="21"/>
      <w14:ligatures w14:val="standardContextual"/>
    </w:rPr>
  </w:style>
  <w:style w:type="paragraph" w:styleId="Corpsdetexte">
    <w:name w:val="Body Text"/>
    <w:basedOn w:val="Normal"/>
    <w:link w:val="CorpsdetexteCar"/>
    <w:semiHidden/>
    <w:rsid w:val="004C5080"/>
    <w:pPr>
      <w:jc w:val="both"/>
    </w:pPr>
    <w:rPr>
      <w:rFonts w:ascii="Calisto MT" w:eastAsia="Times" w:hAnsi="Calisto MT"/>
      <w:color w:val="000000"/>
      <w:szCs w:val="20"/>
    </w:rPr>
  </w:style>
  <w:style w:type="character" w:customStyle="1" w:styleId="CorpsdetexteCar">
    <w:name w:val="Corps de texte Car"/>
    <w:basedOn w:val="Policepardfaut"/>
    <w:link w:val="Corpsdetexte"/>
    <w:semiHidden/>
    <w:rsid w:val="004C5080"/>
    <w:rPr>
      <w:rFonts w:ascii="Calisto MT" w:eastAsia="Times" w:hAnsi="Calisto MT" w:cs="Times New Roman"/>
      <w:color w:val="000000"/>
      <w:sz w:val="24"/>
      <w:szCs w:val="20"/>
      <w:lang w:eastAsia="fr-FR"/>
    </w:rPr>
  </w:style>
  <w:style w:type="paragraph" w:customStyle="1" w:styleId="Pa3">
    <w:name w:val="Pa3"/>
    <w:basedOn w:val="Normal"/>
    <w:next w:val="Normal"/>
    <w:uiPriority w:val="99"/>
    <w:rsid w:val="007048EF"/>
    <w:pPr>
      <w:autoSpaceDE w:val="0"/>
      <w:autoSpaceDN w:val="0"/>
      <w:adjustRightInd w:val="0"/>
      <w:spacing w:line="181" w:lineRule="atLeast"/>
    </w:pPr>
    <w:rPr>
      <w:rFonts w:ascii="Arial Narrow" w:eastAsiaTheme="minorEastAsia" w:hAnsi="Arial Narrow" w:cstheme="minorBid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47905">
      <w:bodyDiv w:val="1"/>
      <w:marLeft w:val="0"/>
      <w:marRight w:val="0"/>
      <w:marTop w:val="0"/>
      <w:marBottom w:val="0"/>
      <w:divBdr>
        <w:top w:val="none" w:sz="0" w:space="0" w:color="auto"/>
        <w:left w:val="none" w:sz="0" w:space="0" w:color="auto"/>
        <w:bottom w:val="none" w:sz="0" w:space="0" w:color="auto"/>
        <w:right w:val="none" w:sz="0" w:space="0" w:color="auto"/>
      </w:divBdr>
    </w:div>
    <w:div w:id="146867115">
      <w:bodyDiv w:val="1"/>
      <w:marLeft w:val="0"/>
      <w:marRight w:val="0"/>
      <w:marTop w:val="0"/>
      <w:marBottom w:val="0"/>
      <w:divBdr>
        <w:top w:val="none" w:sz="0" w:space="0" w:color="auto"/>
        <w:left w:val="none" w:sz="0" w:space="0" w:color="auto"/>
        <w:bottom w:val="none" w:sz="0" w:space="0" w:color="auto"/>
        <w:right w:val="none" w:sz="0" w:space="0" w:color="auto"/>
      </w:divBdr>
    </w:div>
    <w:div w:id="153885188">
      <w:bodyDiv w:val="1"/>
      <w:marLeft w:val="0"/>
      <w:marRight w:val="0"/>
      <w:marTop w:val="0"/>
      <w:marBottom w:val="0"/>
      <w:divBdr>
        <w:top w:val="none" w:sz="0" w:space="0" w:color="auto"/>
        <w:left w:val="none" w:sz="0" w:space="0" w:color="auto"/>
        <w:bottom w:val="none" w:sz="0" w:space="0" w:color="auto"/>
        <w:right w:val="none" w:sz="0" w:space="0" w:color="auto"/>
      </w:divBdr>
    </w:div>
    <w:div w:id="301543226">
      <w:bodyDiv w:val="1"/>
      <w:marLeft w:val="0"/>
      <w:marRight w:val="0"/>
      <w:marTop w:val="0"/>
      <w:marBottom w:val="0"/>
      <w:divBdr>
        <w:top w:val="none" w:sz="0" w:space="0" w:color="auto"/>
        <w:left w:val="none" w:sz="0" w:space="0" w:color="auto"/>
        <w:bottom w:val="none" w:sz="0" w:space="0" w:color="auto"/>
        <w:right w:val="none" w:sz="0" w:space="0" w:color="auto"/>
      </w:divBdr>
    </w:div>
    <w:div w:id="307903617">
      <w:bodyDiv w:val="1"/>
      <w:marLeft w:val="0"/>
      <w:marRight w:val="0"/>
      <w:marTop w:val="0"/>
      <w:marBottom w:val="0"/>
      <w:divBdr>
        <w:top w:val="none" w:sz="0" w:space="0" w:color="auto"/>
        <w:left w:val="none" w:sz="0" w:space="0" w:color="auto"/>
        <w:bottom w:val="none" w:sz="0" w:space="0" w:color="auto"/>
        <w:right w:val="none" w:sz="0" w:space="0" w:color="auto"/>
      </w:divBdr>
    </w:div>
    <w:div w:id="479276600">
      <w:bodyDiv w:val="1"/>
      <w:marLeft w:val="0"/>
      <w:marRight w:val="0"/>
      <w:marTop w:val="0"/>
      <w:marBottom w:val="0"/>
      <w:divBdr>
        <w:top w:val="none" w:sz="0" w:space="0" w:color="auto"/>
        <w:left w:val="none" w:sz="0" w:space="0" w:color="auto"/>
        <w:bottom w:val="none" w:sz="0" w:space="0" w:color="auto"/>
        <w:right w:val="none" w:sz="0" w:space="0" w:color="auto"/>
      </w:divBdr>
    </w:div>
    <w:div w:id="489641071">
      <w:bodyDiv w:val="1"/>
      <w:marLeft w:val="0"/>
      <w:marRight w:val="0"/>
      <w:marTop w:val="0"/>
      <w:marBottom w:val="0"/>
      <w:divBdr>
        <w:top w:val="none" w:sz="0" w:space="0" w:color="auto"/>
        <w:left w:val="none" w:sz="0" w:space="0" w:color="auto"/>
        <w:bottom w:val="none" w:sz="0" w:space="0" w:color="auto"/>
        <w:right w:val="none" w:sz="0" w:space="0" w:color="auto"/>
      </w:divBdr>
    </w:div>
    <w:div w:id="546533757">
      <w:bodyDiv w:val="1"/>
      <w:marLeft w:val="0"/>
      <w:marRight w:val="0"/>
      <w:marTop w:val="0"/>
      <w:marBottom w:val="0"/>
      <w:divBdr>
        <w:top w:val="none" w:sz="0" w:space="0" w:color="auto"/>
        <w:left w:val="none" w:sz="0" w:space="0" w:color="auto"/>
        <w:bottom w:val="none" w:sz="0" w:space="0" w:color="auto"/>
        <w:right w:val="none" w:sz="0" w:space="0" w:color="auto"/>
      </w:divBdr>
    </w:div>
    <w:div w:id="546992670">
      <w:bodyDiv w:val="1"/>
      <w:marLeft w:val="0"/>
      <w:marRight w:val="0"/>
      <w:marTop w:val="0"/>
      <w:marBottom w:val="0"/>
      <w:divBdr>
        <w:top w:val="none" w:sz="0" w:space="0" w:color="auto"/>
        <w:left w:val="none" w:sz="0" w:space="0" w:color="auto"/>
        <w:bottom w:val="none" w:sz="0" w:space="0" w:color="auto"/>
        <w:right w:val="none" w:sz="0" w:space="0" w:color="auto"/>
      </w:divBdr>
    </w:div>
    <w:div w:id="587269146">
      <w:bodyDiv w:val="1"/>
      <w:marLeft w:val="0"/>
      <w:marRight w:val="0"/>
      <w:marTop w:val="0"/>
      <w:marBottom w:val="0"/>
      <w:divBdr>
        <w:top w:val="none" w:sz="0" w:space="0" w:color="auto"/>
        <w:left w:val="none" w:sz="0" w:space="0" w:color="auto"/>
        <w:bottom w:val="none" w:sz="0" w:space="0" w:color="auto"/>
        <w:right w:val="none" w:sz="0" w:space="0" w:color="auto"/>
      </w:divBdr>
    </w:div>
    <w:div w:id="687218881">
      <w:bodyDiv w:val="1"/>
      <w:marLeft w:val="0"/>
      <w:marRight w:val="0"/>
      <w:marTop w:val="0"/>
      <w:marBottom w:val="0"/>
      <w:divBdr>
        <w:top w:val="none" w:sz="0" w:space="0" w:color="auto"/>
        <w:left w:val="none" w:sz="0" w:space="0" w:color="auto"/>
        <w:bottom w:val="none" w:sz="0" w:space="0" w:color="auto"/>
        <w:right w:val="none" w:sz="0" w:space="0" w:color="auto"/>
      </w:divBdr>
    </w:div>
    <w:div w:id="696272803">
      <w:bodyDiv w:val="1"/>
      <w:marLeft w:val="0"/>
      <w:marRight w:val="0"/>
      <w:marTop w:val="0"/>
      <w:marBottom w:val="0"/>
      <w:divBdr>
        <w:top w:val="none" w:sz="0" w:space="0" w:color="auto"/>
        <w:left w:val="none" w:sz="0" w:space="0" w:color="auto"/>
        <w:bottom w:val="none" w:sz="0" w:space="0" w:color="auto"/>
        <w:right w:val="none" w:sz="0" w:space="0" w:color="auto"/>
      </w:divBdr>
    </w:div>
    <w:div w:id="703484809">
      <w:bodyDiv w:val="1"/>
      <w:marLeft w:val="0"/>
      <w:marRight w:val="0"/>
      <w:marTop w:val="0"/>
      <w:marBottom w:val="0"/>
      <w:divBdr>
        <w:top w:val="none" w:sz="0" w:space="0" w:color="auto"/>
        <w:left w:val="none" w:sz="0" w:space="0" w:color="auto"/>
        <w:bottom w:val="none" w:sz="0" w:space="0" w:color="auto"/>
        <w:right w:val="none" w:sz="0" w:space="0" w:color="auto"/>
      </w:divBdr>
    </w:div>
    <w:div w:id="728723688">
      <w:bodyDiv w:val="1"/>
      <w:marLeft w:val="0"/>
      <w:marRight w:val="0"/>
      <w:marTop w:val="0"/>
      <w:marBottom w:val="0"/>
      <w:divBdr>
        <w:top w:val="none" w:sz="0" w:space="0" w:color="auto"/>
        <w:left w:val="none" w:sz="0" w:space="0" w:color="auto"/>
        <w:bottom w:val="none" w:sz="0" w:space="0" w:color="auto"/>
        <w:right w:val="none" w:sz="0" w:space="0" w:color="auto"/>
      </w:divBdr>
    </w:div>
    <w:div w:id="796602814">
      <w:bodyDiv w:val="1"/>
      <w:marLeft w:val="0"/>
      <w:marRight w:val="0"/>
      <w:marTop w:val="0"/>
      <w:marBottom w:val="0"/>
      <w:divBdr>
        <w:top w:val="none" w:sz="0" w:space="0" w:color="auto"/>
        <w:left w:val="none" w:sz="0" w:space="0" w:color="auto"/>
        <w:bottom w:val="none" w:sz="0" w:space="0" w:color="auto"/>
        <w:right w:val="none" w:sz="0" w:space="0" w:color="auto"/>
      </w:divBdr>
    </w:div>
    <w:div w:id="799228222">
      <w:bodyDiv w:val="1"/>
      <w:marLeft w:val="0"/>
      <w:marRight w:val="0"/>
      <w:marTop w:val="0"/>
      <w:marBottom w:val="0"/>
      <w:divBdr>
        <w:top w:val="none" w:sz="0" w:space="0" w:color="auto"/>
        <w:left w:val="none" w:sz="0" w:space="0" w:color="auto"/>
        <w:bottom w:val="none" w:sz="0" w:space="0" w:color="auto"/>
        <w:right w:val="none" w:sz="0" w:space="0" w:color="auto"/>
      </w:divBdr>
    </w:div>
    <w:div w:id="822962968">
      <w:bodyDiv w:val="1"/>
      <w:marLeft w:val="0"/>
      <w:marRight w:val="0"/>
      <w:marTop w:val="0"/>
      <w:marBottom w:val="0"/>
      <w:divBdr>
        <w:top w:val="none" w:sz="0" w:space="0" w:color="auto"/>
        <w:left w:val="none" w:sz="0" w:space="0" w:color="auto"/>
        <w:bottom w:val="none" w:sz="0" w:space="0" w:color="auto"/>
        <w:right w:val="none" w:sz="0" w:space="0" w:color="auto"/>
      </w:divBdr>
    </w:div>
    <w:div w:id="829056593">
      <w:bodyDiv w:val="1"/>
      <w:marLeft w:val="0"/>
      <w:marRight w:val="0"/>
      <w:marTop w:val="0"/>
      <w:marBottom w:val="0"/>
      <w:divBdr>
        <w:top w:val="none" w:sz="0" w:space="0" w:color="auto"/>
        <w:left w:val="none" w:sz="0" w:space="0" w:color="auto"/>
        <w:bottom w:val="none" w:sz="0" w:space="0" w:color="auto"/>
        <w:right w:val="none" w:sz="0" w:space="0" w:color="auto"/>
      </w:divBdr>
    </w:div>
    <w:div w:id="835144295">
      <w:bodyDiv w:val="1"/>
      <w:marLeft w:val="0"/>
      <w:marRight w:val="0"/>
      <w:marTop w:val="0"/>
      <w:marBottom w:val="0"/>
      <w:divBdr>
        <w:top w:val="none" w:sz="0" w:space="0" w:color="auto"/>
        <w:left w:val="none" w:sz="0" w:space="0" w:color="auto"/>
        <w:bottom w:val="none" w:sz="0" w:space="0" w:color="auto"/>
        <w:right w:val="none" w:sz="0" w:space="0" w:color="auto"/>
      </w:divBdr>
    </w:div>
    <w:div w:id="837306240">
      <w:bodyDiv w:val="1"/>
      <w:marLeft w:val="0"/>
      <w:marRight w:val="0"/>
      <w:marTop w:val="0"/>
      <w:marBottom w:val="0"/>
      <w:divBdr>
        <w:top w:val="none" w:sz="0" w:space="0" w:color="auto"/>
        <w:left w:val="none" w:sz="0" w:space="0" w:color="auto"/>
        <w:bottom w:val="none" w:sz="0" w:space="0" w:color="auto"/>
        <w:right w:val="none" w:sz="0" w:space="0" w:color="auto"/>
      </w:divBdr>
    </w:div>
    <w:div w:id="930049851">
      <w:bodyDiv w:val="1"/>
      <w:marLeft w:val="0"/>
      <w:marRight w:val="0"/>
      <w:marTop w:val="0"/>
      <w:marBottom w:val="0"/>
      <w:divBdr>
        <w:top w:val="none" w:sz="0" w:space="0" w:color="auto"/>
        <w:left w:val="none" w:sz="0" w:space="0" w:color="auto"/>
        <w:bottom w:val="none" w:sz="0" w:space="0" w:color="auto"/>
        <w:right w:val="none" w:sz="0" w:space="0" w:color="auto"/>
      </w:divBdr>
    </w:div>
    <w:div w:id="99379866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207521704">
      <w:bodyDiv w:val="1"/>
      <w:marLeft w:val="0"/>
      <w:marRight w:val="0"/>
      <w:marTop w:val="0"/>
      <w:marBottom w:val="0"/>
      <w:divBdr>
        <w:top w:val="none" w:sz="0" w:space="0" w:color="auto"/>
        <w:left w:val="none" w:sz="0" w:space="0" w:color="auto"/>
        <w:bottom w:val="none" w:sz="0" w:space="0" w:color="auto"/>
        <w:right w:val="none" w:sz="0" w:space="0" w:color="auto"/>
      </w:divBdr>
    </w:div>
    <w:div w:id="1223950362">
      <w:bodyDiv w:val="1"/>
      <w:marLeft w:val="0"/>
      <w:marRight w:val="0"/>
      <w:marTop w:val="0"/>
      <w:marBottom w:val="0"/>
      <w:divBdr>
        <w:top w:val="none" w:sz="0" w:space="0" w:color="auto"/>
        <w:left w:val="none" w:sz="0" w:space="0" w:color="auto"/>
        <w:bottom w:val="none" w:sz="0" w:space="0" w:color="auto"/>
        <w:right w:val="none" w:sz="0" w:space="0" w:color="auto"/>
      </w:divBdr>
    </w:div>
    <w:div w:id="1262643433">
      <w:bodyDiv w:val="1"/>
      <w:marLeft w:val="0"/>
      <w:marRight w:val="0"/>
      <w:marTop w:val="0"/>
      <w:marBottom w:val="0"/>
      <w:divBdr>
        <w:top w:val="none" w:sz="0" w:space="0" w:color="auto"/>
        <w:left w:val="none" w:sz="0" w:space="0" w:color="auto"/>
        <w:bottom w:val="none" w:sz="0" w:space="0" w:color="auto"/>
        <w:right w:val="none" w:sz="0" w:space="0" w:color="auto"/>
      </w:divBdr>
    </w:div>
    <w:div w:id="1306814004">
      <w:bodyDiv w:val="1"/>
      <w:marLeft w:val="0"/>
      <w:marRight w:val="0"/>
      <w:marTop w:val="0"/>
      <w:marBottom w:val="0"/>
      <w:divBdr>
        <w:top w:val="none" w:sz="0" w:space="0" w:color="auto"/>
        <w:left w:val="none" w:sz="0" w:space="0" w:color="auto"/>
        <w:bottom w:val="none" w:sz="0" w:space="0" w:color="auto"/>
        <w:right w:val="none" w:sz="0" w:space="0" w:color="auto"/>
      </w:divBdr>
    </w:div>
    <w:div w:id="1373574742">
      <w:bodyDiv w:val="1"/>
      <w:marLeft w:val="0"/>
      <w:marRight w:val="0"/>
      <w:marTop w:val="0"/>
      <w:marBottom w:val="0"/>
      <w:divBdr>
        <w:top w:val="none" w:sz="0" w:space="0" w:color="auto"/>
        <w:left w:val="none" w:sz="0" w:space="0" w:color="auto"/>
        <w:bottom w:val="none" w:sz="0" w:space="0" w:color="auto"/>
        <w:right w:val="none" w:sz="0" w:space="0" w:color="auto"/>
      </w:divBdr>
    </w:div>
    <w:div w:id="1475833621">
      <w:bodyDiv w:val="1"/>
      <w:marLeft w:val="0"/>
      <w:marRight w:val="0"/>
      <w:marTop w:val="0"/>
      <w:marBottom w:val="0"/>
      <w:divBdr>
        <w:top w:val="none" w:sz="0" w:space="0" w:color="auto"/>
        <w:left w:val="none" w:sz="0" w:space="0" w:color="auto"/>
        <w:bottom w:val="none" w:sz="0" w:space="0" w:color="auto"/>
        <w:right w:val="none" w:sz="0" w:space="0" w:color="auto"/>
      </w:divBdr>
    </w:div>
    <w:div w:id="1522626855">
      <w:bodyDiv w:val="1"/>
      <w:marLeft w:val="0"/>
      <w:marRight w:val="0"/>
      <w:marTop w:val="0"/>
      <w:marBottom w:val="0"/>
      <w:divBdr>
        <w:top w:val="none" w:sz="0" w:space="0" w:color="auto"/>
        <w:left w:val="none" w:sz="0" w:space="0" w:color="auto"/>
        <w:bottom w:val="none" w:sz="0" w:space="0" w:color="auto"/>
        <w:right w:val="none" w:sz="0" w:space="0" w:color="auto"/>
      </w:divBdr>
    </w:div>
    <w:div w:id="1574004497">
      <w:bodyDiv w:val="1"/>
      <w:marLeft w:val="0"/>
      <w:marRight w:val="0"/>
      <w:marTop w:val="0"/>
      <w:marBottom w:val="0"/>
      <w:divBdr>
        <w:top w:val="none" w:sz="0" w:space="0" w:color="auto"/>
        <w:left w:val="none" w:sz="0" w:space="0" w:color="auto"/>
        <w:bottom w:val="none" w:sz="0" w:space="0" w:color="auto"/>
        <w:right w:val="none" w:sz="0" w:space="0" w:color="auto"/>
      </w:divBdr>
    </w:div>
    <w:div w:id="1665695119">
      <w:bodyDiv w:val="1"/>
      <w:marLeft w:val="0"/>
      <w:marRight w:val="0"/>
      <w:marTop w:val="0"/>
      <w:marBottom w:val="0"/>
      <w:divBdr>
        <w:top w:val="none" w:sz="0" w:space="0" w:color="auto"/>
        <w:left w:val="none" w:sz="0" w:space="0" w:color="auto"/>
        <w:bottom w:val="none" w:sz="0" w:space="0" w:color="auto"/>
        <w:right w:val="none" w:sz="0" w:space="0" w:color="auto"/>
      </w:divBdr>
    </w:div>
    <w:div w:id="1682658986">
      <w:bodyDiv w:val="1"/>
      <w:marLeft w:val="0"/>
      <w:marRight w:val="0"/>
      <w:marTop w:val="0"/>
      <w:marBottom w:val="0"/>
      <w:divBdr>
        <w:top w:val="none" w:sz="0" w:space="0" w:color="auto"/>
        <w:left w:val="none" w:sz="0" w:space="0" w:color="auto"/>
        <w:bottom w:val="none" w:sz="0" w:space="0" w:color="auto"/>
        <w:right w:val="none" w:sz="0" w:space="0" w:color="auto"/>
      </w:divBdr>
    </w:div>
    <w:div w:id="1712606721">
      <w:bodyDiv w:val="1"/>
      <w:marLeft w:val="0"/>
      <w:marRight w:val="0"/>
      <w:marTop w:val="0"/>
      <w:marBottom w:val="0"/>
      <w:divBdr>
        <w:top w:val="none" w:sz="0" w:space="0" w:color="auto"/>
        <w:left w:val="none" w:sz="0" w:space="0" w:color="auto"/>
        <w:bottom w:val="none" w:sz="0" w:space="0" w:color="auto"/>
        <w:right w:val="none" w:sz="0" w:space="0" w:color="auto"/>
      </w:divBdr>
    </w:div>
    <w:div w:id="1726368842">
      <w:bodyDiv w:val="1"/>
      <w:marLeft w:val="0"/>
      <w:marRight w:val="0"/>
      <w:marTop w:val="0"/>
      <w:marBottom w:val="0"/>
      <w:divBdr>
        <w:top w:val="none" w:sz="0" w:space="0" w:color="auto"/>
        <w:left w:val="none" w:sz="0" w:space="0" w:color="auto"/>
        <w:bottom w:val="none" w:sz="0" w:space="0" w:color="auto"/>
        <w:right w:val="none" w:sz="0" w:space="0" w:color="auto"/>
      </w:divBdr>
    </w:div>
    <w:div w:id="1739864938">
      <w:bodyDiv w:val="1"/>
      <w:marLeft w:val="0"/>
      <w:marRight w:val="0"/>
      <w:marTop w:val="0"/>
      <w:marBottom w:val="0"/>
      <w:divBdr>
        <w:top w:val="none" w:sz="0" w:space="0" w:color="auto"/>
        <w:left w:val="none" w:sz="0" w:space="0" w:color="auto"/>
        <w:bottom w:val="none" w:sz="0" w:space="0" w:color="auto"/>
        <w:right w:val="none" w:sz="0" w:space="0" w:color="auto"/>
      </w:divBdr>
    </w:div>
    <w:div w:id="1755935536">
      <w:bodyDiv w:val="1"/>
      <w:marLeft w:val="0"/>
      <w:marRight w:val="0"/>
      <w:marTop w:val="0"/>
      <w:marBottom w:val="0"/>
      <w:divBdr>
        <w:top w:val="none" w:sz="0" w:space="0" w:color="auto"/>
        <w:left w:val="none" w:sz="0" w:space="0" w:color="auto"/>
        <w:bottom w:val="none" w:sz="0" w:space="0" w:color="auto"/>
        <w:right w:val="none" w:sz="0" w:space="0" w:color="auto"/>
      </w:divBdr>
    </w:div>
    <w:div w:id="1795059252">
      <w:bodyDiv w:val="1"/>
      <w:marLeft w:val="0"/>
      <w:marRight w:val="0"/>
      <w:marTop w:val="0"/>
      <w:marBottom w:val="0"/>
      <w:divBdr>
        <w:top w:val="none" w:sz="0" w:space="0" w:color="auto"/>
        <w:left w:val="none" w:sz="0" w:space="0" w:color="auto"/>
        <w:bottom w:val="none" w:sz="0" w:space="0" w:color="auto"/>
        <w:right w:val="none" w:sz="0" w:space="0" w:color="auto"/>
      </w:divBdr>
    </w:div>
    <w:div w:id="1868106065">
      <w:bodyDiv w:val="1"/>
      <w:marLeft w:val="0"/>
      <w:marRight w:val="0"/>
      <w:marTop w:val="0"/>
      <w:marBottom w:val="0"/>
      <w:divBdr>
        <w:top w:val="none" w:sz="0" w:space="0" w:color="auto"/>
        <w:left w:val="none" w:sz="0" w:space="0" w:color="auto"/>
        <w:bottom w:val="none" w:sz="0" w:space="0" w:color="auto"/>
        <w:right w:val="none" w:sz="0" w:space="0" w:color="auto"/>
      </w:divBdr>
    </w:div>
    <w:div w:id="1909803748">
      <w:bodyDiv w:val="1"/>
      <w:marLeft w:val="0"/>
      <w:marRight w:val="0"/>
      <w:marTop w:val="0"/>
      <w:marBottom w:val="0"/>
      <w:divBdr>
        <w:top w:val="none" w:sz="0" w:space="0" w:color="auto"/>
        <w:left w:val="none" w:sz="0" w:space="0" w:color="auto"/>
        <w:bottom w:val="none" w:sz="0" w:space="0" w:color="auto"/>
        <w:right w:val="none" w:sz="0" w:space="0" w:color="auto"/>
      </w:divBdr>
    </w:div>
    <w:div w:id="1941059876">
      <w:bodyDiv w:val="1"/>
      <w:marLeft w:val="0"/>
      <w:marRight w:val="0"/>
      <w:marTop w:val="0"/>
      <w:marBottom w:val="0"/>
      <w:divBdr>
        <w:top w:val="none" w:sz="0" w:space="0" w:color="auto"/>
        <w:left w:val="none" w:sz="0" w:space="0" w:color="auto"/>
        <w:bottom w:val="none" w:sz="0" w:space="0" w:color="auto"/>
        <w:right w:val="none" w:sz="0" w:space="0" w:color="auto"/>
      </w:divBdr>
    </w:div>
    <w:div w:id="1989630517">
      <w:bodyDiv w:val="1"/>
      <w:marLeft w:val="0"/>
      <w:marRight w:val="0"/>
      <w:marTop w:val="0"/>
      <w:marBottom w:val="0"/>
      <w:divBdr>
        <w:top w:val="none" w:sz="0" w:space="0" w:color="auto"/>
        <w:left w:val="none" w:sz="0" w:space="0" w:color="auto"/>
        <w:bottom w:val="none" w:sz="0" w:space="0" w:color="auto"/>
        <w:right w:val="none" w:sz="0" w:space="0" w:color="auto"/>
      </w:divBdr>
    </w:div>
    <w:div w:id="1990816296">
      <w:bodyDiv w:val="1"/>
      <w:marLeft w:val="0"/>
      <w:marRight w:val="0"/>
      <w:marTop w:val="0"/>
      <w:marBottom w:val="0"/>
      <w:divBdr>
        <w:top w:val="none" w:sz="0" w:space="0" w:color="auto"/>
        <w:left w:val="none" w:sz="0" w:space="0" w:color="auto"/>
        <w:bottom w:val="none" w:sz="0" w:space="0" w:color="auto"/>
        <w:right w:val="none" w:sz="0" w:space="0" w:color="auto"/>
      </w:divBdr>
    </w:div>
    <w:div w:id="2095736097">
      <w:bodyDiv w:val="1"/>
      <w:marLeft w:val="0"/>
      <w:marRight w:val="0"/>
      <w:marTop w:val="0"/>
      <w:marBottom w:val="0"/>
      <w:divBdr>
        <w:top w:val="none" w:sz="0" w:space="0" w:color="auto"/>
        <w:left w:val="none" w:sz="0" w:space="0" w:color="auto"/>
        <w:bottom w:val="none" w:sz="0" w:space="0" w:color="auto"/>
        <w:right w:val="none" w:sz="0" w:space="0" w:color="auto"/>
      </w:divBdr>
    </w:div>
    <w:div w:id="213451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544C-205B-45DA-A0CA-B2125A5D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2169</Words>
  <Characters>11932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FFSavate-CompetitionFormation</dc:creator>
  <cp:keywords/>
  <dc:description/>
  <cp:lastModifiedBy>FFSAVATE</cp:lastModifiedBy>
  <cp:revision>3</cp:revision>
  <cp:lastPrinted>2025-03-05T10:37:00Z</cp:lastPrinted>
  <dcterms:created xsi:type="dcterms:W3CDTF">2025-03-05T10:36:00Z</dcterms:created>
  <dcterms:modified xsi:type="dcterms:W3CDTF">2025-03-05T10:39:00Z</dcterms:modified>
</cp:coreProperties>
</file>